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E2" w:rsidRDefault="001A34E2">
      <w:pPr>
        <w:jc w:val="both"/>
        <w:rPr>
          <w:rFonts w:ascii="Calibri" w:eastAsia="Calibri" w:hAnsi="Calibri" w:cs="Calibri"/>
          <w:sz w:val="22"/>
          <w:szCs w:val="22"/>
        </w:rPr>
      </w:pPr>
    </w:p>
    <w:p w:rsidR="004F4EF1" w:rsidRDefault="004F4EF1">
      <w:pPr>
        <w:jc w:val="both"/>
        <w:rPr>
          <w:rFonts w:asciiTheme="majorHAnsi" w:eastAsia="Calibri" w:hAnsiTheme="majorHAnsi" w:cstheme="majorHAnsi"/>
          <w:sz w:val="22"/>
          <w:szCs w:val="22"/>
        </w:rPr>
      </w:pPr>
    </w:p>
    <w:p w:rsidR="001A34E2" w:rsidRPr="00AA01CC" w:rsidRDefault="00A24E03">
      <w:pPr>
        <w:jc w:val="both"/>
        <w:rPr>
          <w:rFonts w:asciiTheme="majorHAnsi" w:eastAsia="Calibri" w:hAnsiTheme="majorHAnsi" w:cstheme="majorHAnsi"/>
          <w:sz w:val="22"/>
          <w:szCs w:val="22"/>
        </w:rPr>
      </w:pPr>
      <w:r w:rsidRPr="00AA01CC">
        <w:rPr>
          <w:rFonts w:asciiTheme="majorHAnsi" w:eastAsia="Calibri" w:hAnsiTheme="majorHAnsi" w:cstheme="majorHAnsi"/>
          <w:sz w:val="22"/>
          <w:szCs w:val="22"/>
        </w:rPr>
        <w:t xml:space="preserve">CONVENIO QUE CELEBRAN POR UNA PARTE EL PROGRAMA </w:t>
      </w:r>
      <w:r w:rsidR="00935F8C">
        <w:rPr>
          <w:rFonts w:asciiTheme="majorHAnsi" w:eastAsia="Calibri" w:hAnsiTheme="majorHAnsi" w:cstheme="majorHAnsi"/>
          <w:sz w:val="22"/>
          <w:szCs w:val="22"/>
        </w:rPr>
        <w:t>ESTÍMULO FISCAL PARA LA CULTURA Y LAS ARTES DEL ESTADO DE SONORA</w:t>
      </w:r>
      <w:r w:rsidRPr="00AA01CC">
        <w:rPr>
          <w:rFonts w:asciiTheme="majorHAnsi" w:eastAsia="Calibri" w:hAnsiTheme="majorHAnsi" w:cstheme="majorHAnsi"/>
          <w:sz w:val="22"/>
          <w:szCs w:val="22"/>
        </w:rPr>
        <w:t xml:space="preserve">, QUE EN LO SUCESIVO SE LE DENOMINARÁ </w:t>
      </w:r>
      <w:r w:rsidRPr="00AA01CC">
        <w:rPr>
          <w:rFonts w:asciiTheme="majorHAnsi" w:eastAsia="Calibri" w:hAnsiTheme="majorHAnsi" w:cstheme="majorHAnsi"/>
          <w:b/>
          <w:sz w:val="22"/>
          <w:szCs w:val="22"/>
        </w:rPr>
        <w:t>"EL PROGRAMA",</w:t>
      </w:r>
      <w:r w:rsidRPr="00AA01CC">
        <w:rPr>
          <w:rFonts w:asciiTheme="majorHAnsi" w:eastAsia="Calibri" w:hAnsiTheme="majorHAnsi" w:cstheme="majorHAnsi"/>
          <w:sz w:val="22"/>
          <w:szCs w:val="22"/>
        </w:rPr>
        <w:t xml:space="preserve"> REPRESENTADO POR EL COORDINADOR DE</w:t>
      </w:r>
      <w:r w:rsidR="00935F8C">
        <w:rPr>
          <w:rFonts w:asciiTheme="majorHAnsi" w:eastAsia="Calibri" w:hAnsiTheme="majorHAnsi" w:cstheme="majorHAnsi"/>
          <w:sz w:val="22"/>
          <w:szCs w:val="22"/>
        </w:rPr>
        <w:t xml:space="preserve">L </w:t>
      </w:r>
      <w:r w:rsidR="00FD1E25">
        <w:rPr>
          <w:rFonts w:asciiTheme="majorHAnsi" w:eastAsia="Calibri" w:hAnsiTheme="majorHAnsi" w:cstheme="majorHAnsi"/>
          <w:sz w:val="22"/>
          <w:szCs w:val="22"/>
        </w:rPr>
        <w:t>PROGRAMA</w:t>
      </w:r>
      <w:r w:rsidRPr="00AA01CC">
        <w:rPr>
          <w:rFonts w:asciiTheme="majorHAnsi" w:eastAsia="Calibri" w:hAnsiTheme="majorHAnsi" w:cstheme="majorHAnsi"/>
          <w:sz w:val="22"/>
          <w:szCs w:val="22"/>
        </w:rPr>
        <w:t xml:space="preserve">, </w:t>
      </w:r>
      <w:r w:rsidRPr="00AA01CC">
        <w:rPr>
          <w:rFonts w:asciiTheme="majorHAnsi" w:eastAsia="Calibri" w:hAnsiTheme="majorHAnsi" w:cstheme="majorHAnsi"/>
          <w:b/>
          <w:sz w:val="22"/>
          <w:szCs w:val="22"/>
        </w:rPr>
        <w:t>MARIO WELFO ÁLVAREZ BELTRÁN</w:t>
      </w:r>
      <w:r w:rsidRPr="00AA01CC">
        <w:rPr>
          <w:rFonts w:asciiTheme="majorHAnsi" w:eastAsia="Calibri" w:hAnsiTheme="majorHAnsi" w:cstheme="majorHAnsi"/>
          <w:sz w:val="22"/>
          <w:szCs w:val="22"/>
        </w:rPr>
        <w:t>, Y POR LA OTRA</w:t>
      </w:r>
      <w:r w:rsidRPr="00AA01CC">
        <w:rPr>
          <w:rFonts w:asciiTheme="majorHAnsi" w:eastAsia="Calibri" w:hAnsiTheme="majorHAnsi" w:cstheme="majorHAnsi"/>
          <w:b/>
          <w:sz w:val="22"/>
          <w:szCs w:val="22"/>
        </w:rPr>
        <w:t xml:space="preserve"> </w:t>
      </w:r>
      <w:r w:rsidR="00935F8C">
        <w:rPr>
          <w:rFonts w:ascii="Calibri" w:hAnsi="Calibri" w:cs="Calibri"/>
          <w:b/>
          <w:bCs/>
          <w:sz w:val="22"/>
          <w:szCs w:val="22"/>
        </w:rPr>
        <w:t>EL PRIMO DE UN AMIGO</w:t>
      </w:r>
      <w:r w:rsidRPr="00AA01CC">
        <w:rPr>
          <w:rFonts w:asciiTheme="majorHAnsi" w:eastAsia="Calibri" w:hAnsiTheme="majorHAnsi" w:cstheme="majorHAnsi"/>
          <w:b/>
          <w:sz w:val="22"/>
          <w:szCs w:val="22"/>
        </w:rPr>
        <w:t xml:space="preserve">, </w:t>
      </w:r>
      <w:r w:rsidRPr="00AA01CC">
        <w:rPr>
          <w:rFonts w:asciiTheme="majorHAnsi" w:eastAsia="Calibri" w:hAnsiTheme="majorHAnsi" w:cstheme="majorHAnsi"/>
          <w:sz w:val="22"/>
          <w:szCs w:val="22"/>
        </w:rPr>
        <w:t xml:space="preserve">A QUIEN EN ADELANTE SE LE DENOMINARÁ </w:t>
      </w:r>
      <w:r w:rsidRPr="00AA01CC">
        <w:rPr>
          <w:rFonts w:asciiTheme="majorHAnsi" w:eastAsia="Calibri" w:hAnsiTheme="majorHAnsi" w:cstheme="majorHAnsi"/>
          <w:b/>
          <w:sz w:val="22"/>
          <w:szCs w:val="22"/>
        </w:rPr>
        <w:t>"EL BENEFICIARIO",</w:t>
      </w:r>
      <w:r w:rsidRPr="00AA01CC">
        <w:rPr>
          <w:rFonts w:asciiTheme="majorHAnsi" w:eastAsia="Calibri" w:hAnsiTheme="majorHAnsi" w:cstheme="majorHAnsi"/>
          <w:sz w:val="22"/>
          <w:szCs w:val="22"/>
        </w:rPr>
        <w:t xml:space="preserve"> </w:t>
      </w:r>
      <w:r w:rsidR="00935F8C">
        <w:rPr>
          <w:rFonts w:asciiTheme="majorHAnsi" w:eastAsia="Calibri" w:hAnsiTheme="majorHAnsi" w:cstheme="majorHAnsi"/>
          <w:sz w:val="22"/>
          <w:szCs w:val="22"/>
        </w:rPr>
        <w:t xml:space="preserve">Y </w:t>
      </w:r>
      <w:r w:rsidR="00935F8C" w:rsidRPr="00935F8C">
        <w:rPr>
          <w:rFonts w:asciiTheme="majorHAnsi" w:eastAsia="Calibri" w:hAnsiTheme="majorHAnsi" w:cstheme="majorHAnsi"/>
          <w:b/>
          <w:sz w:val="22"/>
          <w:szCs w:val="22"/>
        </w:rPr>
        <w:t>PEDRO PÉREZ PERESTROIKA</w:t>
      </w:r>
      <w:r w:rsidR="00935F8C">
        <w:rPr>
          <w:rFonts w:asciiTheme="majorHAnsi" w:eastAsia="Calibri" w:hAnsiTheme="majorHAnsi" w:cstheme="majorHAnsi"/>
          <w:sz w:val="22"/>
          <w:szCs w:val="22"/>
        </w:rPr>
        <w:t xml:space="preserve">, REPRESENTANTE DE LA EMPRESA TELEMIX, </w:t>
      </w:r>
      <w:r w:rsidR="00935F8C" w:rsidRPr="00AA01CC">
        <w:rPr>
          <w:rFonts w:asciiTheme="majorHAnsi" w:eastAsia="Calibri" w:hAnsiTheme="majorHAnsi" w:cstheme="majorHAnsi"/>
          <w:sz w:val="22"/>
          <w:szCs w:val="22"/>
        </w:rPr>
        <w:t xml:space="preserve">A QUIEN EN ADELANTE SE LE DENOMINARÁ </w:t>
      </w:r>
      <w:r w:rsidR="00935F8C" w:rsidRPr="00935F8C">
        <w:rPr>
          <w:rFonts w:asciiTheme="majorHAnsi" w:eastAsia="Calibri" w:hAnsiTheme="majorHAnsi" w:cstheme="majorHAnsi"/>
          <w:b/>
          <w:sz w:val="22"/>
          <w:szCs w:val="22"/>
        </w:rPr>
        <w:t>“EL CONTRIBUYENTE”,</w:t>
      </w:r>
      <w:r w:rsidR="00935F8C">
        <w:rPr>
          <w:rFonts w:asciiTheme="majorHAnsi" w:eastAsia="Calibri" w:hAnsiTheme="majorHAnsi" w:cstheme="majorHAnsi"/>
          <w:sz w:val="22"/>
          <w:szCs w:val="22"/>
        </w:rPr>
        <w:t xml:space="preserve"> </w:t>
      </w:r>
      <w:r w:rsidR="00FD1E25">
        <w:rPr>
          <w:rFonts w:asciiTheme="majorHAnsi" w:eastAsia="Calibri" w:hAnsiTheme="majorHAnsi" w:cstheme="majorHAnsi"/>
          <w:sz w:val="22"/>
          <w:szCs w:val="22"/>
        </w:rPr>
        <w:t xml:space="preserve">LOS CUALES SE SUJETAN </w:t>
      </w:r>
      <w:r w:rsidRPr="00AA01CC">
        <w:rPr>
          <w:rFonts w:asciiTheme="majorHAnsi" w:eastAsia="Calibri" w:hAnsiTheme="majorHAnsi" w:cstheme="majorHAnsi"/>
          <w:sz w:val="22"/>
          <w:szCs w:val="22"/>
        </w:rPr>
        <w:t>AL TENOR DE LAS DECLARACIONES Y CLÁUSULAS</w:t>
      </w:r>
      <w:r w:rsidR="00FD1E25">
        <w:rPr>
          <w:rFonts w:asciiTheme="majorHAnsi" w:eastAsia="Calibri" w:hAnsiTheme="majorHAnsi" w:cstheme="majorHAnsi"/>
          <w:sz w:val="22"/>
          <w:szCs w:val="22"/>
        </w:rPr>
        <w:t xml:space="preserve"> </w:t>
      </w:r>
      <w:r w:rsidR="00FD1E25" w:rsidRPr="00AA01CC">
        <w:rPr>
          <w:rFonts w:asciiTheme="majorHAnsi" w:eastAsia="Calibri" w:hAnsiTheme="majorHAnsi" w:cstheme="majorHAnsi"/>
          <w:sz w:val="22"/>
          <w:szCs w:val="22"/>
        </w:rPr>
        <w:t>SIGUIENTES</w:t>
      </w:r>
      <w:r w:rsidRPr="00AA01CC">
        <w:rPr>
          <w:rFonts w:asciiTheme="majorHAnsi" w:eastAsia="Calibri" w:hAnsiTheme="majorHAnsi" w:cstheme="majorHAnsi"/>
          <w:sz w:val="22"/>
          <w:szCs w:val="22"/>
        </w:rPr>
        <w:t xml:space="preserve">: </w:t>
      </w:r>
    </w:p>
    <w:p w:rsidR="004F4EF1" w:rsidRDefault="004F4EF1">
      <w:pPr>
        <w:pStyle w:val="Ttulo1"/>
        <w:tabs>
          <w:tab w:val="left" w:pos="5610"/>
        </w:tabs>
        <w:rPr>
          <w:rFonts w:asciiTheme="majorHAnsi" w:eastAsia="Calibri" w:hAnsiTheme="majorHAnsi" w:cstheme="majorHAnsi"/>
          <w:b/>
          <w:sz w:val="22"/>
          <w:szCs w:val="22"/>
        </w:rPr>
      </w:pPr>
    </w:p>
    <w:p w:rsidR="001A34E2" w:rsidRDefault="00A24E03">
      <w:pPr>
        <w:pStyle w:val="Ttulo1"/>
        <w:tabs>
          <w:tab w:val="left" w:pos="5610"/>
        </w:tabs>
        <w:rPr>
          <w:rFonts w:asciiTheme="majorHAnsi" w:eastAsia="Calibri" w:hAnsiTheme="majorHAnsi" w:cstheme="majorHAnsi"/>
          <w:b/>
          <w:sz w:val="22"/>
          <w:szCs w:val="22"/>
        </w:rPr>
      </w:pPr>
      <w:r w:rsidRPr="00AA01CC">
        <w:rPr>
          <w:rFonts w:asciiTheme="majorHAnsi" w:eastAsia="Calibri" w:hAnsiTheme="majorHAnsi" w:cstheme="majorHAnsi"/>
          <w:b/>
          <w:sz w:val="22"/>
          <w:szCs w:val="22"/>
        </w:rPr>
        <w:t>D E C L A R A C I O N E S</w:t>
      </w:r>
    </w:p>
    <w:p w:rsidR="004F4EF1" w:rsidRDefault="004F4EF1" w:rsidP="004F4EF1">
      <w:pPr>
        <w:rPr>
          <w:rFonts w:eastAsia="Calibri"/>
        </w:rPr>
      </w:pPr>
    </w:p>
    <w:p w:rsidR="004F4EF1" w:rsidRPr="004F4EF1" w:rsidRDefault="004F4EF1" w:rsidP="004F4EF1">
      <w:pPr>
        <w:rPr>
          <w:rFonts w:eastAsia="Calibri"/>
        </w:rPr>
      </w:pPr>
    </w:p>
    <w:p w:rsidR="001A34E2" w:rsidRPr="00AA01CC" w:rsidRDefault="00A24E03">
      <w:pPr>
        <w:widowControl w:val="0"/>
        <w:jc w:val="both"/>
        <w:rPr>
          <w:rFonts w:asciiTheme="majorHAnsi" w:eastAsia="Calibri" w:hAnsiTheme="majorHAnsi" w:cstheme="majorHAnsi"/>
          <w:b/>
          <w:sz w:val="22"/>
          <w:szCs w:val="22"/>
        </w:rPr>
      </w:pPr>
      <w:r w:rsidRPr="00AA01CC">
        <w:rPr>
          <w:rFonts w:asciiTheme="majorHAnsi" w:eastAsia="Calibri" w:hAnsiTheme="majorHAnsi" w:cstheme="majorHAnsi"/>
          <w:b/>
          <w:sz w:val="22"/>
          <w:szCs w:val="22"/>
        </w:rPr>
        <w:t>I. DECLARA "EL PROGRAMA":</w:t>
      </w:r>
    </w:p>
    <w:p w:rsidR="001A34E2" w:rsidRPr="00F57299" w:rsidRDefault="001A34E2" w:rsidP="00935F8C">
      <w:pPr>
        <w:rPr>
          <w:rFonts w:asciiTheme="majorHAnsi" w:eastAsia="Calibri" w:hAnsiTheme="majorHAnsi" w:cstheme="majorHAnsi"/>
          <w:sz w:val="22"/>
          <w:szCs w:val="22"/>
        </w:rPr>
      </w:pPr>
    </w:p>
    <w:p w:rsidR="00935F8C" w:rsidRDefault="00A24E03" w:rsidP="00F57299">
      <w:pPr>
        <w:pStyle w:val="Prrafodelista"/>
        <w:numPr>
          <w:ilvl w:val="0"/>
          <w:numId w:val="4"/>
        </w:numPr>
        <w:ind w:left="0" w:firstLine="0"/>
        <w:jc w:val="both"/>
        <w:rPr>
          <w:rFonts w:asciiTheme="majorHAnsi" w:hAnsiTheme="majorHAnsi" w:cstheme="majorHAnsi"/>
          <w:sz w:val="22"/>
          <w:szCs w:val="22"/>
        </w:rPr>
      </w:pPr>
      <w:r w:rsidRPr="00F57299">
        <w:rPr>
          <w:rFonts w:asciiTheme="majorHAnsi" w:eastAsia="Calibri" w:hAnsiTheme="majorHAnsi" w:cstheme="majorHAnsi"/>
          <w:sz w:val="22"/>
          <w:szCs w:val="22"/>
        </w:rPr>
        <w:t xml:space="preserve">Que es </w:t>
      </w:r>
      <w:r w:rsidR="00935F8C" w:rsidRPr="00F57299">
        <w:rPr>
          <w:rFonts w:asciiTheme="majorHAnsi" w:eastAsia="Calibri" w:hAnsiTheme="majorHAnsi" w:cstheme="majorHAnsi"/>
          <w:sz w:val="22"/>
          <w:szCs w:val="22"/>
        </w:rPr>
        <w:t xml:space="preserve">un </w:t>
      </w:r>
      <w:r w:rsidRPr="00F57299">
        <w:rPr>
          <w:rFonts w:asciiTheme="majorHAnsi" w:eastAsia="Calibri" w:hAnsiTheme="majorHAnsi" w:cstheme="majorHAnsi"/>
          <w:sz w:val="22"/>
          <w:szCs w:val="22"/>
        </w:rPr>
        <w:t xml:space="preserve">programa cultural creado </w:t>
      </w:r>
      <w:r w:rsidR="00935F8C" w:rsidRPr="00F57299">
        <w:rPr>
          <w:rFonts w:asciiTheme="majorHAnsi" w:eastAsia="Calibri" w:hAnsiTheme="majorHAnsi" w:cstheme="majorHAnsi"/>
          <w:sz w:val="22"/>
          <w:szCs w:val="22"/>
        </w:rPr>
        <w:t>por</w:t>
      </w:r>
      <w:r w:rsidRPr="00F57299">
        <w:rPr>
          <w:rFonts w:asciiTheme="majorHAnsi" w:eastAsia="Calibri" w:hAnsiTheme="majorHAnsi" w:cstheme="majorHAnsi"/>
          <w:sz w:val="22"/>
          <w:szCs w:val="22"/>
        </w:rPr>
        <w:t xml:space="preserve"> el Gobierno del Estado de Sonora, </w:t>
      </w:r>
      <w:r w:rsidR="00935F8C" w:rsidRPr="00F57299">
        <w:rPr>
          <w:rFonts w:asciiTheme="majorHAnsi" w:eastAsia="Calibri" w:hAnsiTheme="majorHAnsi" w:cstheme="majorHAnsi"/>
          <w:sz w:val="22"/>
          <w:szCs w:val="22"/>
        </w:rPr>
        <w:t xml:space="preserve">contenido en el Artículo </w:t>
      </w:r>
      <w:r w:rsidR="00935F8C" w:rsidRPr="00F57299">
        <w:rPr>
          <w:rFonts w:asciiTheme="majorHAnsi" w:hAnsiTheme="majorHAnsi" w:cstheme="majorHAnsi"/>
          <w:sz w:val="22"/>
          <w:szCs w:val="22"/>
        </w:rPr>
        <w:t>7º Fracción VII de la Ley de Ingresos del Estado de Sonora.</w:t>
      </w:r>
    </w:p>
    <w:p w:rsidR="001A34E2" w:rsidRDefault="00FD1E25" w:rsidP="00F57299">
      <w:pPr>
        <w:pStyle w:val="Prrafodelista"/>
        <w:numPr>
          <w:ilvl w:val="0"/>
          <w:numId w:val="4"/>
        </w:numPr>
        <w:ind w:left="0" w:firstLine="0"/>
        <w:jc w:val="both"/>
        <w:rPr>
          <w:rFonts w:asciiTheme="majorHAnsi" w:hAnsiTheme="majorHAnsi" w:cstheme="majorHAnsi"/>
          <w:sz w:val="22"/>
          <w:szCs w:val="22"/>
        </w:rPr>
      </w:pPr>
      <w:r w:rsidRPr="00F57299">
        <w:rPr>
          <w:rFonts w:asciiTheme="majorHAnsi" w:hAnsiTheme="majorHAnsi" w:cstheme="majorHAnsi"/>
          <w:sz w:val="22"/>
          <w:szCs w:val="22"/>
        </w:rPr>
        <w:t>Que sus Reglas de Operación fueron publicadas en el Boletín Oficial del Gobierno del Estado de Sonora, el día 25 de marzo de 2019.</w:t>
      </w:r>
    </w:p>
    <w:p w:rsidR="00FD1E25" w:rsidRPr="00A20859" w:rsidRDefault="00A24E03" w:rsidP="00F57299">
      <w:pPr>
        <w:pStyle w:val="Prrafodelista"/>
        <w:numPr>
          <w:ilvl w:val="0"/>
          <w:numId w:val="4"/>
        </w:numPr>
        <w:ind w:left="0" w:firstLine="0"/>
        <w:jc w:val="both"/>
        <w:rPr>
          <w:rFonts w:asciiTheme="majorHAnsi" w:hAnsiTheme="majorHAnsi" w:cstheme="majorHAnsi"/>
          <w:sz w:val="22"/>
          <w:szCs w:val="22"/>
        </w:rPr>
      </w:pPr>
      <w:r w:rsidRPr="00F57299">
        <w:rPr>
          <w:rFonts w:asciiTheme="majorHAnsi" w:eastAsia="Calibri" w:hAnsiTheme="majorHAnsi" w:cstheme="majorHAnsi"/>
          <w:sz w:val="22"/>
          <w:szCs w:val="22"/>
        </w:rPr>
        <w:t>Que conforme a</w:t>
      </w:r>
      <w:r w:rsidR="00FD1E25" w:rsidRPr="00F57299">
        <w:rPr>
          <w:rFonts w:asciiTheme="majorHAnsi" w:eastAsia="Calibri" w:hAnsiTheme="majorHAnsi" w:cstheme="majorHAnsi"/>
          <w:sz w:val="22"/>
          <w:szCs w:val="22"/>
        </w:rPr>
        <w:t xml:space="preserve"> sus Reglas de Operación, tiene </w:t>
      </w:r>
      <w:r w:rsidR="00FD1E25" w:rsidRPr="00F57299">
        <w:rPr>
          <w:rFonts w:asciiTheme="majorHAnsi" w:hAnsiTheme="majorHAnsi" w:cstheme="majorHAnsi"/>
          <w:sz w:val="22"/>
          <w:szCs w:val="22"/>
        </w:rPr>
        <w:t xml:space="preserve">el propósito de fomentar la producción, creación y </w:t>
      </w:r>
      <w:r w:rsidR="00FD1E25" w:rsidRPr="00A20859">
        <w:rPr>
          <w:rFonts w:asciiTheme="majorHAnsi" w:hAnsiTheme="majorHAnsi" w:cstheme="majorHAnsi"/>
          <w:sz w:val="22"/>
          <w:szCs w:val="22"/>
        </w:rPr>
        <w:t>difusión de las artes, estimular la autonomía de artistas y agrupaciones, favorecer la divulgación, promoción y presentación artística y propiciar la profesionalización de agrupaciones e individuos dedicados al arte en sus diversas etapas de creación y producción al interior del Estado de Sonora.</w:t>
      </w:r>
    </w:p>
    <w:p w:rsidR="00A20859" w:rsidRPr="00A20859" w:rsidRDefault="00A24E03" w:rsidP="008F3F26">
      <w:pPr>
        <w:pStyle w:val="Prrafodelista"/>
        <w:numPr>
          <w:ilvl w:val="0"/>
          <w:numId w:val="4"/>
        </w:numPr>
        <w:ind w:left="0" w:firstLine="0"/>
        <w:jc w:val="both"/>
        <w:rPr>
          <w:rFonts w:asciiTheme="majorHAnsi" w:hAnsiTheme="majorHAnsi" w:cstheme="majorHAnsi"/>
          <w:sz w:val="22"/>
          <w:szCs w:val="22"/>
        </w:rPr>
      </w:pPr>
      <w:r w:rsidRPr="00A20859">
        <w:rPr>
          <w:rFonts w:asciiTheme="majorHAnsi" w:eastAsia="Calibri" w:hAnsiTheme="majorHAnsi" w:cstheme="majorHAnsi"/>
          <w:sz w:val="22"/>
          <w:szCs w:val="22"/>
        </w:rPr>
        <w:t xml:space="preserve">Que con ese motivo se </w:t>
      </w:r>
      <w:r w:rsidR="00FD1E25" w:rsidRPr="00A20859">
        <w:rPr>
          <w:rFonts w:asciiTheme="majorHAnsi" w:eastAsia="Calibri" w:hAnsiTheme="majorHAnsi" w:cstheme="majorHAnsi"/>
          <w:sz w:val="22"/>
          <w:szCs w:val="22"/>
        </w:rPr>
        <w:t xml:space="preserve">difundió el día </w:t>
      </w:r>
      <w:r w:rsidR="00FD1E25" w:rsidRPr="00A20859">
        <w:rPr>
          <w:rFonts w:asciiTheme="majorHAnsi" w:eastAsia="Calibri" w:hAnsiTheme="majorHAnsi" w:cstheme="majorHAnsi"/>
          <w:sz w:val="22"/>
          <w:szCs w:val="22"/>
          <w:highlight w:val="yellow"/>
        </w:rPr>
        <w:t>10</w:t>
      </w:r>
      <w:r w:rsidRPr="00A20859">
        <w:rPr>
          <w:rFonts w:asciiTheme="majorHAnsi" w:eastAsia="Calibri" w:hAnsiTheme="majorHAnsi" w:cstheme="majorHAnsi"/>
          <w:sz w:val="22"/>
          <w:szCs w:val="22"/>
          <w:highlight w:val="yellow"/>
        </w:rPr>
        <w:t xml:space="preserve"> de </w:t>
      </w:r>
      <w:r w:rsidR="00FD1E25" w:rsidRPr="00A20859">
        <w:rPr>
          <w:rFonts w:asciiTheme="majorHAnsi" w:eastAsia="Calibri" w:hAnsiTheme="majorHAnsi" w:cstheme="majorHAnsi"/>
          <w:sz w:val="22"/>
          <w:szCs w:val="22"/>
          <w:highlight w:val="yellow"/>
        </w:rPr>
        <w:t>abril</w:t>
      </w:r>
      <w:r w:rsidRPr="00A20859">
        <w:rPr>
          <w:rFonts w:asciiTheme="majorHAnsi" w:eastAsia="Calibri" w:hAnsiTheme="majorHAnsi" w:cstheme="majorHAnsi"/>
          <w:sz w:val="22"/>
          <w:szCs w:val="22"/>
          <w:highlight w:val="yellow"/>
        </w:rPr>
        <w:t xml:space="preserve"> de 201</w:t>
      </w:r>
      <w:r w:rsidR="00FD1E25" w:rsidRPr="00A20859">
        <w:rPr>
          <w:rFonts w:asciiTheme="majorHAnsi" w:eastAsia="Calibri" w:hAnsiTheme="majorHAnsi" w:cstheme="majorHAnsi"/>
          <w:sz w:val="22"/>
          <w:szCs w:val="22"/>
          <w:highlight w:val="yellow"/>
        </w:rPr>
        <w:t>9</w:t>
      </w:r>
      <w:r w:rsidR="00FD1E25" w:rsidRPr="00A20859">
        <w:rPr>
          <w:rFonts w:asciiTheme="majorHAnsi" w:eastAsia="Calibri" w:hAnsiTheme="majorHAnsi" w:cstheme="majorHAnsi"/>
          <w:sz w:val="22"/>
          <w:szCs w:val="22"/>
        </w:rPr>
        <w:t xml:space="preserve"> </w:t>
      </w:r>
      <w:r w:rsidR="00200CA7">
        <w:rPr>
          <w:rFonts w:asciiTheme="majorHAnsi" w:eastAsia="Calibri" w:hAnsiTheme="majorHAnsi" w:cstheme="majorHAnsi"/>
          <w:sz w:val="22"/>
          <w:szCs w:val="22"/>
        </w:rPr>
        <w:t>una</w:t>
      </w:r>
      <w:r w:rsidR="00FD1E25" w:rsidRPr="00A20859">
        <w:rPr>
          <w:rFonts w:asciiTheme="majorHAnsi" w:eastAsia="Calibri" w:hAnsiTheme="majorHAnsi" w:cstheme="majorHAnsi"/>
          <w:sz w:val="22"/>
          <w:szCs w:val="22"/>
        </w:rPr>
        <w:t xml:space="preserve"> invitación </w:t>
      </w:r>
      <w:r w:rsidR="00200CA7">
        <w:rPr>
          <w:rFonts w:asciiTheme="majorHAnsi" w:eastAsia="Calibri" w:hAnsiTheme="majorHAnsi" w:cstheme="majorHAnsi"/>
          <w:sz w:val="22"/>
          <w:szCs w:val="22"/>
        </w:rPr>
        <w:t>dirigid</w:t>
      </w:r>
      <w:r w:rsidR="00FD1E25" w:rsidRPr="00A20859">
        <w:rPr>
          <w:rFonts w:asciiTheme="majorHAnsi" w:eastAsia="Calibri" w:hAnsiTheme="majorHAnsi" w:cstheme="majorHAnsi"/>
          <w:sz w:val="22"/>
          <w:szCs w:val="22"/>
        </w:rPr>
        <w:t xml:space="preserve">a </w:t>
      </w:r>
      <w:r w:rsidR="00200CA7">
        <w:rPr>
          <w:rFonts w:asciiTheme="majorHAnsi" w:eastAsia="Calibri" w:hAnsiTheme="majorHAnsi" w:cstheme="majorHAnsi"/>
          <w:sz w:val="22"/>
          <w:szCs w:val="22"/>
        </w:rPr>
        <w:t xml:space="preserve">a </w:t>
      </w:r>
      <w:r w:rsidR="00200CA7" w:rsidRPr="00200CA7">
        <w:rPr>
          <w:rFonts w:asciiTheme="majorHAnsi" w:hAnsiTheme="majorHAnsi" w:cstheme="majorHAnsi"/>
          <w:sz w:val="22"/>
          <w:szCs w:val="22"/>
        </w:rPr>
        <w:t>artista</w:t>
      </w:r>
      <w:r w:rsidR="00200CA7">
        <w:rPr>
          <w:rFonts w:asciiTheme="majorHAnsi" w:hAnsiTheme="majorHAnsi" w:cstheme="majorHAnsi"/>
          <w:sz w:val="22"/>
          <w:szCs w:val="22"/>
        </w:rPr>
        <w:t>s</w:t>
      </w:r>
      <w:r w:rsidR="00200CA7" w:rsidRPr="00200CA7">
        <w:rPr>
          <w:rFonts w:asciiTheme="majorHAnsi" w:hAnsiTheme="majorHAnsi" w:cstheme="majorHAnsi"/>
          <w:sz w:val="22"/>
          <w:szCs w:val="22"/>
        </w:rPr>
        <w:t>, creador</w:t>
      </w:r>
      <w:r w:rsidR="00200CA7">
        <w:rPr>
          <w:rFonts w:asciiTheme="majorHAnsi" w:hAnsiTheme="majorHAnsi" w:cstheme="majorHAnsi"/>
          <w:sz w:val="22"/>
          <w:szCs w:val="22"/>
        </w:rPr>
        <w:t>es y</w:t>
      </w:r>
      <w:r w:rsidR="00200CA7" w:rsidRPr="00200CA7">
        <w:rPr>
          <w:rFonts w:asciiTheme="majorHAnsi" w:hAnsiTheme="majorHAnsi" w:cstheme="majorHAnsi"/>
          <w:sz w:val="22"/>
          <w:szCs w:val="22"/>
        </w:rPr>
        <w:t xml:space="preserve"> promotor</w:t>
      </w:r>
      <w:r w:rsidR="00200CA7">
        <w:rPr>
          <w:rFonts w:asciiTheme="majorHAnsi" w:hAnsiTheme="majorHAnsi" w:cstheme="majorHAnsi"/>
          <w:sz w:val="22"/>
          <w:szCs w:val="22"/>
        </w:rPr>
        <w:t>es</w:t>
      </w:r>
      <w:r w:rsidR="00200CA7" w:rsidRPr="00200CA7">
        <w:rPr>
          <w:rFonts w:asciiTheme="majorHAnsi" w:hAnsiTheme="majorHAnsi" w:cstheme="majorHAnsi"/>
          <w:sz w:val="22"/>
          <w:szCs w:val="22"/>
        </w:rPr>
        <w:t xml:space="preserve"> cultural</w:t>
      </w:r>
      <w:r w:rsidR="00200CA7" w:rsidRPr="00A20859">
        <w:rPr>
          <w:rFonts w:asciiTheme="majorHAnsi" w:eastAsia="Calibri" w:hAnsiTheme="majorHAnsi" w:cstheme="majorHAnsi"/>
          <w:sz w:val="22"/>
          <w:szCs w:val="22"/>
        </w:rPr>
        <w:t xml:space="preserve"> </w:t>
      </w:r>
      <w:r w:rsidR="00200CA7">
        <w:rPr>
          <w:rFonts w:asciiTheme="majorHAnsi" w:eastAsia="Calibri" w:hAnsiTheme="majorHAnsi" w:cstheme="majorHAnsi"/>
          <w:sz w:val="22"/>
          <w:szCs w:val="22"/>
        </w:rPr>
        <w:t xml:space="preserve">para </w:t>
      </w:r>
      <w:r w:rsidR="00FD1E25" w:rsidRPr="00A20859">
        <w:rPr>
          <w:rFonts w:asciiTheme="majorHAnsi" w:eastAsia="Calibri" w:hAnsiTheme="majorHAnsi" w:cstheme="majorHAnsi"/>
          <w:sz w:val="22"/>
          <w:szCs w:val="22"/>
        </w:rPr>
        <w:t xml:space="preserve">participar en “EL PROGRAMA” a través de proyectos </w:t>
      </w:r>
      <w:r w:rsidR="00A20859" w:rsidRPr="00A20859">
        <w:rPr>
          <w:rFonts w:asciiTheme="majorHAnsi" w:eastAsia="Calibri" w:hAnsiTheme="majorHAnsi" w:cstheme="majorHAnsi"/>
          <w:sz w:val="22"/>
          <w:szCs w:val="22"/>
        </w:rPr>
        <w:t>de inversión para la</w:t>
      </w:r>
      <w:r w:rsidR="00A20859" w:rsidRPr="00A20859">
        <w:rPr>
          <w:rFonts w:asciiTheme="majorHAnsi" w:hAnsiTheme="majorHAnsi" w:cstheme="majorHAnsi"/>
          <w:sz w:val="22"/>
          <w:szCs w:val="22"/>
        </w:rPr>
        <w:t xml:space="preserve"> creación artística o </w:t>
      </w:r>
      <w:r w:rsidR="00200CA7">
        <w:rPr>
          <w:rFonts w:asciiTheme="majorHAnsi" w:hAnsiTheme="majorHAnsi" w:cstheme="majorHAnsi"/>
          <w:sz w:val="22"/>
          <w:szCs w:val="22"/>
        </w:rPr>
        <w:t>la</w:t>
      </w:r>
      <w:r w:rsidR="00A20859" w:rsidRPr="00A20859">
        <w:rPr>
          <w:rFonts w:asciiTheme="majorHAnsi" w:hAnsiTheme="majorHAnsi" w:cstheme="majorHAnsi"/>
          <w:sz w:val="22"/>
          <w:szCs w:val="22"/>
        </w:rPr>
        <w:t xml:space="preserve"> promoción artística y cultural </w:t>
      </w:r>
      <w:r w:rsidR="00200CA7">
        <w:rPr>
          <w:rFonts w:asciiTheme="majorHAnsi" w:hAnsiTheme="majorHAnsi" w:cstheme="majorHAnsi"/>
          <w:sz w:val="22"/>
          <w:szCs w:val="22"/>
        </w:rPr>
        <w:t>por medio</w:t>
      </w:r>
      <w:r w:rsidR="00A20859" w:rsidRPr="00A20859">
        <w:rPr>
          <w:rFonts w:asciiTheme="majorHAnsi" w:hAnsiTheme="majorHAnsi" w:cstheme="majorHAnsi"/>
          <w:sz w:val="22"/>
          <w:szCs w:val="22"/>
        </w:rPr>
        <w:t xml:space="preserve"> de procesos que conjugan la creación, realización y difusión, así como los recursos humanos, materiales y financieros necesarios en la creación de obras originales</w:t>
      </w:r>
      <w:r w:rsidR="00A20859" w:rsidRPr="00A20859">
        <w:rPr>
          <w:rFonts w:asciiTheme="majorHAnsi" w:hAnsiTheme="majorHAnsi" w:cstheme="majorHAnsi"/>
          <w:sz w:val="22"/>
          <w:szCs w:val="22"/>
        </w:rPr>
        <w:t xml:space="preserve">. </w:t>
      </w:r>
      <w:r w:rsidR="00A20859" w:rsidRPr="00A20859">
        <w:rPr>
          <w:rFonts w:asciiTheme="majorHAnsi" w:eastAsia="Calibri" w:hAnsiTheme="majorHAnsi" w:cstheme="majorHAnsi"/>
          <w:sz w:val="22"/>
          <w:szCs w:val="22"/>
        </w:rPr>
        <w:t xml:space="preserve"> </w:t>
      </w:r>
    </w:p>
    <w:p w:rsidR="00A20859" w:rsidRPr="00AD4B0D" w:rsidRDefault="00A20859" w:rsidP="00E7110E">
      <w:pPr>
        <w:pStyle w:val="Prrafodelista"/>
        <w:numPr>
          <w:ilvl w:val="0"/>
          <w:numId w:val="4"/>
        </w:numPr>
        <w:ind w:left="0" w:firstLine="0"/>
        <w:jc w:val="both"/>
        <w:rPr>
          <w:rFonts w:asciiTheme="majorHAnsi" w:hAnsiTheme="majorHAnsi" w:cstheme="majorHAnsi"/>
          <w:sz w:val="22"/>
          <w:szCs w:val="22"/>
        </w:rPr>
      </w:pPr>
      <w:r w:rsidRPr="00A20859">
        <w:rPr>
          <w:rFonts w:asciiTheme="majorHAnsi" w:eastAsia="Calibri" w:hAnsiTheme="majorHAnsi" w:cstheme="majorHAnsi"/>
          <w:sz w:val="22"/>
          <w:szCs w:val="22"/>
        </w:rPr>
        <w:t xml:space="preserve">Que las propuestas seleccionadas </w:t>
      </w:r>
      <w:r w:rsidRPr="00A20859">
        <w:rPr>
          <w:rFonts w:asciiTheme="majorHAnsi" w:eastAsia="Calibri" w:hAnsiTheme="majorHAnsi" w:cstheme="majorHAnsi"/>
          <w:sz w:val="22"/>
          <w:szCs w:val="22"/>
        </w:rPr>
        <w:t>para recibir estímulos económicos hasta por $1’000,000.00 (un millón de pesos) por un periodo de hasta un año</w:t>
      </w:r>
      <w:r w:rsidRPr="00A20859">
        <w:rPr>
          <w:rFonts w:asciiTheme="majorHAnsi" w:eastAsia="Calibri" w:hAnsiTheme="majorHAnsi" w:cstheme="majorHAnsi"/>
          <w:sz w:val="22"/>
          <w:szCs w:val="22"/>
        </w:rPr>
        <w:t xml:space="preserve">, fueron evaluadas </w:t>
      </w:r>
      <w:r>
        <w:rPr>
          <w:rFonts w:asciiTheme="majorHAnsi" w:eastAsia="Calibri" w:hAnsiTheme="majorHAnsi" w:cstheme="majorHAnsi"/>
          <w:sz w:val="22"/>
          <w:szCs w:val="22"/>
        </w:rPr>
        <w:t xml:space="preserve">por un Comité de </w:t>
      </w:r>
      <w:proofErr w:type="spellStart"/>
      <w:r>
        <w:rPr>
          <w:rFonts w:asciiTheme="majorHAnsi" w:eastAsia="Calibri" w:hAnsiTheme="majorHAnsi" w:cstheme="majorHAnsi"/>
          <w:sz w:val="22"/>
          <w:szCs w:val="22"/>
        </w:rPr>
        <w:t>dictaminación</w:t>
      </w:r>
      <w:proofErr w:type="spellEnd"/>
      <w:r>
        <w:rPr>
          <w:rFonts w:asciiTheme="majorHAnsi" w:eastAsia="Calibri" w:hAnsiTheme="majorHAnsi" w:cstheme="majorHAnsi"/>
          <w:sz w:val="22"/>
          <w:szCs w:val="22"/>
        </w:rPr>
        <w:t xml:space="preserve">, con fecha </w:t>
      </w:r>
      <w:r w:rsidR="000B12C6" w:rsidRPr="000B12C6">
        <w:rPr>
          <w:rFonts w:asciiTheme="majorHAnsi" w:eastAsia="Calibri" w:hAnsiTheme="majorHAnsi" w:cstheme="majorHAnsi"/>
          <w:sz w:val="22"/>
          <w:szCs w:val="22"/>
          <w:highlight w:val="yellow"/>
        </w:rPr>
        <w:t>6 de junio de 2019</w:t>
      </w:r>
      <w:r>
        <w:rPr>
          <w:rFonts w:asciiTheme="majorHAnsi" w:eastAsia="Calibri" w:hAnsiTheme="majorHAnsi" w:cstheme="majorHAnsi"/>
          <w:sz w:val="22"/>
          <w:szCs w:val="22"/>
        </w:rPr>
        <w:t xml:space="preserve">, dando a conocer los resultados del fallo en la plataforma </w:t>
      </w:r>
      <w:r w:rsidR="000B12C6">
        <w:rPr>
          <w:rFonts w:asciiTheme="majorHAnsi" w:eastAsia="Calibri" w:hAnsiTheme="majorHAnsi" w:cstheme="majorHAnsi"/>
          <w:sz w:val="22"/>
          <w:szCs w:val="22"/>
        </w:rPr>
        <w:t>electrónica</w:t>
      </w:r>
      <w:r>
        <w:rPr>
          <w:rFonts w:asciiTheme="majorHAnsi" w:eastAsia="Calibri" w:hAnsiTheme="majorHAnsi" w:cstheme="majorHAnsi"/>
          <w:sz w:val="22"/>
          <w:szCs w:val="22"/>
        </w:rPr>
        <w:t xml:space="preserve"> del</w:t>
      </w:r>
      <w:r w:rsidR="000B12C6">
        <w:rPr>
          <w:rFonts w:asciiTheme="majorHAnsi" w:eastAsia="Calibri" w:hAnsiTheme="majorHAnsi" w:cstheme="majorHAnsi"/>
          <w:sz w:val="22"/>
          <w:szCs w:val="22"/>
        </w:rPr>
        <w:t xml:space="preserve"> Instituto Sonorense de Cultura www.isc.gob.mx, a partir del día</w:t>
      </w:r>
      <w:r w:rsidR="000B12C6" w:rsidRPr="000B12C6">
        <w:rPr>
          <w:rFonts w:asciiTheme="majorHAnsi" w:eastAsia="Calibri" w:hAnsiTheme="majorHAnsi" w:cstheme="majorHAnsi"/>
          <w:sz w:val="22"/>
          <w:szCs w:val="22"/>
          <w:highlight w:val="yellow"/>
        </w:rPr>
        <w:t xml:space="preserve"> 7 de junio de 2019.</w:t>
      </w:r>
      <w:r w:rsidR="000B12C6">
        <w:rPr>
          <w:rFonts w:asciiTheme="majorHAnsi" w:eastAsia="Calibri" w:hAnsiTheme="majorHAnsi" w:cstheme="majorHAnsi"/>
          <w:sz w:val="22"/>
          <w:szCs w:val="22"/>
        </w:rPr>
        <w:t xml:space="preserve"> </w:t>
      </w:r>
    </w:p>
    <w:p w:rsidR="00AD4B0D" w:rsidRPr="00A20859" w:rsidRDefault="00AD4B0D" w:rsidP="00E7110E">
      <w:pPr>
        <w:pStyle w:val="Prrafodelista"/>
        <w:numPr>
          <w:ilvl w:val="0"/>
          <w:numId w:val="4"/>
        </w:numPr>
        <w:ind w:left="0" w:firstLine="0"/>
        <w:jc w:val="both"/>
        <w:rPr>
          <w:rFonts w:asciiTheme="majorHAnsi" w:hAnsiTheme="majorHAnsi" w:cstheme="majorHAnsi"/>
          <w:sz w:val="22"/>
          <w:szCs w:val="22"/>
        </w:rPr>
      </w:pPr>
      <w:r>
        <w:rPr>
          <w:rFonts w:asciiTheme="majorHAnsi" w:eastAsia="Calibri" w:hAnsiTheme="majorHAnsi" w:cstheme="majorHAnsi"/>
          <w:sz w:val="22"/>
          <w:szCs w:val="22"/>
        </w:rPr>
        <w:t xml:space="preserve">Que </w:t>
      </w:r>
      <w:r w:rsidR="00200CA7" w:rsidRPr="00200CA7">
        <w:rPr>
          <w:rFonts w:asciiTheme="majorHAnsi" w:eastAsia="Calibri" w:hAnsiTheme="majorHAnsi" w:cstheme="majorHAnsi"/>
          <w:b/>
          <w:sz w:val="22"/>
          <w:szCs w:val="22"/>
        </w:rPr>
        <w:t>El primo de un amigo</w:t>
      </w:r>
      <w:r>
        <w:rPr>
          <w:rFonts w:asciiTheme="majorHAnsi" w:eastAsia="Calibri" w:hAnsiTheme="majorHAnsi" w:cstheme="majorHAnsi"/>
          <w:sz w:val="22"/>
          <w:szCs w:val="22"/>
        </w:rPr>
        <w:t xml:space="preserve"> resultó seleccionado en la disciplina de danza, para desarrollar el proyecto </w:t>
      </w:r>
      <w:r w:rsidRPr="00200CA7">
        <w:rPr>
          <w:rFonts w:asciiTheme="majorHAnsi" w:eastAsia="Calibri" w:hAnsiTheme="majorHAnsi" w:cstheme="majorHAnsi"/>
          <w:i/>
          <w:sz w:val="22"/>
          <w:szCs w:val="22"/>
        </w:rPr>
        <w:t>Ando volando bajo</w:t>
      </w:r>
      <w:r>
        <w:rPr>
          <w:rFonts w:asciiTheme="majorHAnsi" w:eastAsia="Calibri" w:hAnsiTheme="majorHAnsi" w:cstheme="majorHAnsi"/>
          <w:sz w:val="22"/>
          <w:szCs w:val="22"/>
        </w:rPr>
        <w:t>.</w:t>
      </w:r>
    </w:p>
    <w:p w:rsidR="001A34E2" w:rsidRPr="00A20859" w:rsidRDefault="00A24E03" w:rsidP="008F3F26">
      <w:pPr>
        <w:pStyle w:val="Prrafodelista"/>
        <w:numPr>
          <w:ilvl w:val="0"/>
          <w:numId w:val="4"/>
        </w:numPr>
        <w:ind w:left="0" w:firstLine="0"/>
        <w:jc w:val="both"/>
        <w:rPr>
          <w:rFonts w:asciiTheme="majorHAnsi" w:hAnsiTheme="majorHAnsi" w:cstheme="majorHAnsi"/>
          <w:sz w:val="22"/>
          <w:szCs w:val="22"/>
        </w:rPr>
      </w:pPr>
      <w:r w:rsidRPr="00A20859">
        <w:rPr>
          <w:rFonts w:asciiTheme="majorHAnsi" w:eastAsia="Calibri" w:hAnsiTheme="majorHAnsi" w:cstheme="majorHAnsi"/>
          <w:sz w:val="22"/>
          <w:szCs w:val="22"/>
        </w:rPr>
        <w:t xml:space="preserve">Que Mario </w:t>
      </w:r>
      <w:proofErr w:type="spellStart"/>
      <w:r w:rsidRPr="00A20859">
        <w:rPr>
          <w:rFonts w:asciiTheme="majorHAnsi" w:eastAsia="Calibri" w:hAnsiTheme="majorHAnsi" w:cstheme="majorHAnsi"/>
          <w:sz w:val="22"/>
          <w:szCs w:val="22"/>
        </w:rPr>
        <w:t>Welfo</w:t>
      </w:r>
      <w:proofErr w:type="spellEnd"/>
      <w:r w:rsidRPr="00A20859">
        <w:rPr>
          <w:rFonts w:asciiTheme="majorHAnsi" w:eastAsia="Calibri" w:hAnsiTheme="majorHAnsi" w:cstheme="majorHAnsi"/>
          <w:sz w:val="22"/>
          <w:szCs w:val="22"/>
        </w:rPr>
        <w:t xml:space="preserve"> Álvarez Beltrán, en su carácter de Director General del Instituto Sonorense de Cultura y Coordinador de "EL PROGRAMA", cuenta con facultades para suscribir el presente instrumento, de conformidad con el nombramiento expedido por la Gobernadora del Estado de Sonora, Claudia </w:t>
      </w:r>
      <w:proofErr w:type="spellStart"/>
      <w:r w:rsidRPr="00A20859">
        <w:rPr>
          <w:rFonts w:asciiTheme="majorHAnsi" w:eastAsia="Calibri" w:hAnsiTheme="majorHAnsi" w:cstheme="majorHAnsi"/>
          <w:sz w:val="22"/>
          <w:szCs w:val="22"/>
        </w:rPr>
        <w:t>Artemiza</w:t>
      </w:r>
      <w:proofErr w:type="spellEnd"/>
      <w:r w:rsidRPr="00A20859">
        <w:rPr>
          <w:rFonts w:asciiTheme="majorHAnsi" w:eastAsia="Calibri" w:hAnsiTheme="majorHAnsi" w:cstheme="majorHAnsi"/>
          <w:sz w:val="22"/>
          <w:szCs w:val="22"/>
        </w:rPr>
        <w:t xml:space="preserve"> </w:t>
      </w:r>
      <w:proofErr w:type="spellStart"/>
      <w:r w:rsidRPr="00A20859">
        <w:rPr>
          <w:rFonts w:asciiTheme="majorHAnsi" w:eastAsia="Calibri" w:hAnsiTheme="majorHAnsi" w:cstheme="majorHAnsi"/>
          <w:sz w:val="22"/>
          <w:szCs w:val="22"/>
        </w:rPr>
        <w:t>Pavlovich</w:t>
      </w:r>
      <w:proofErr w:type="spellEnd"/>
      <w:r w:rsidRPr="00A20859">
        <w:rPr>
          <w:rFonts w:asciiTheme="majorHAnsi" w:eastAsia="Calibri" w:hAnsiTheme="majorHAnsi" w:cstheme="majorHAnsi"/>
          <w:sz w:val="22"/>
          <w:szCs w:val="22"/>
        </w:rPr>
        <w:t xml:space="preserve"> Arellano, asistida por el Secretario de Gobierno, mismas que a la fecha no le han sido revocadas o modificadas.</w:t>
      </w:r>
    </w:p>
    <w:p w:rsidR="00A20859" w:rsidRPr="00F57299" w:rsidRDefault="00A20859" w:rsidP="00F57299">
      <w:pPr>
        <w:pStyle w:val="Prrafodelista"/>
        <w:numPr>
          <w:ilvl w:val="0"/>
          <w:numId w:val="4"/>
        </w:numPr>
        <w:ind w:left="0" w:firstLine="0"/>
        <w:jc w:val="both"/>
        <w:rPr>
          <w:rFonts w:asciiTheme="majorHAnsi" w:hAnsiTheme="majorHAnsi" w:cstheme="majorHAnsi"/>
          <w:sz w:val="22"/>
          <w:szCs w:val="22"/>
        </w:rPr>
      </w:pPr>
      <w:r>
        <w:rPr>
          <w:rFonts w:asciiTheme="majorHAnsi" w:eastAsia="Calibri" w:hAnsiTheme="majorHAnsi" w:cstheme="majorHAnsi"/>
          <w:sz w:val="22"/>
          <w:szCs w:val="22"/>
        </w:rPr>
        <w:t>Que para los efectos legales de este convenio señala como su domicilio el ubicado en Avenida Obregón número 58, entre Yáñez y Garmendia, colonia Centro, Hermosillo, Sonora, México, C.P. 83000.</w:t>
      </w:r>
    </w:p>
    <w:p w:rsidR="001A34E2" w:rsidRPr="00F57299" w:rsidRDefault="001A34E2">
      <w:pPr>
        <w:widowControl w:val="0"/>
        <w:jc w:val="both"/>
        <w:rPr>
          <w:rFonts w:asciiTheme="majorHAnsi" w:eastAsia="Calibri" w:hAnsiTheme="majorHAnsi" w:cstheme="majorHAnsi"/>
          <w:b/>
          <w:sz w:val="22"/>
          <w:szCs w:val="22"/>
        </w:rPr>
      </w:pPr>
    </w:p>
    <w:p w:rsidR="001A34E2" w:rsidRPr="00AA01CC" w:rsidRDefault="00A24E03">
      <w:pPr>
        <w:widowControl w:val="0"/>
        <w:jc w:val="both"/>
        <w:rPr>
          <w:rFonts w:asciiTheme="majorHAnsi" w:eastAsia="Calibri" w:hAnsiTheme="majorHAnsi" w:cstheme="majorHAnsi"/>
          <w:b/>
          <w:sz w:val="22"/>
          <w:szCs w:val="22"/>
        </w:rPr>
      </w:pPr>
      <w:r w:rsidRPr="00AA01CC">
        <w:rPr>
          <w:rFonts w:asciiTheme="majorHAnsi" w:eastAsia="Calibri" w:hAnsiTheme="majorHAnsi" w:cstheme="majorHAnsi"/>
          <w:b/>
          <w:sz w:val="22"/>
          <w:szCs w:val="22"/>
        </w:rPr>
        <w:t>II. DECLARA "EL BENEFICIARIO":</w:t>
      </w:r>
    </w:p>
    <w:p w:rsidR="001A34E2" w:rsidRPr="00AA01CC" w:rsidRDefault="001A34E2" w:rsidP="000042E0">
      <w:pPr>
        <w:widowControl w:val="0"/>
        <w:jc w:val="both"/>
        <w:rPr>
          <w:rFonts w:asciiTheme="majorHAnsi" w:eastAsia="Calibri" w:hAnsiTheme="majorHAnsi" w:cstheme="majorHAnsi"/>
          <w:sz w:val="22"/>
          <w:szCs w:val="22"/>
        </w:rPr>
      </w:pPr>
    </w:p>
    <w:p w:rsidR="001A34E2" w:rsidRPr="00AA01CC" w:rsidRDefault="00A24E03" w:rsidP="000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ajorHAnsi" w:eastAsia="Calibri" w:hAnsiTheme="majorHAnsi" w:cstheme="majorHAnsi"/>
          <w:sz w:val="22"/>
          <w:szCs w:val="22"/>
        </w:rPr>
      </w:pPr>
      <w:r w:rsidRPr="00AA01CC">
        <w:rPr>
          <w:rFonts w:asciiTheme="majorHAnsi" w:eastAsia="Calibri" w:hAnsiTheme="majorHAnsi" w:cstheme="majorHAnsi"/>
          <w:sz w:val="22"/>
          <w:szCs w:val="22"/>
        </w:rPr>
        <w:t>1. Que es una persona física, mexicana, mayor de edad y llamarse como ha quedado asentado.</w:t>
      </w:r>
    </w:p>
    <w:p w:rsidR="001A34E2" w:rsidRPr="00AA01CC" w:rsidRDefault="001A34E2" w:rsidP="000042E0">
      <w:pPr>
        <w:widowControl w:val="0"/>
        <w:jc w:val="both"/>
        <w:rPr>
          <w:rFonts w:asciiTheme="majorHAnsi" w:eastAsia="Calibri" w:hAnsiTheme="majorHAnsi" w:cstheme="majorHAnsi"/>
          <w:sz w:val="22"/>
          <w:szCs w:val="22"/>
        </w:rPr>
      </w:pPr>
    </w:p>
    <w:p w:rsidR="001A34E2" w:rsidRPr="00AA01CC" w:rsidRDefault="00A24E03" w:rsidP="000042E0">
      <w:pPr>
        <w:widowControl w:val="0"/>
        <w:jc w:val="both"/>
        <w:rPr>
          <w:rFonts w:asciiTheme="majorHAnsi" w:eastAsia="Calibri" w:hAnsiTheme="majorHAnsi" w:cstheme="majorHAnsi"/>
          <w:sz w:val="22"/>
          <w:szCs w:val="22"/>
        </w:rPr>
      </w:pPr>
      <w:r w:rsidRPr="00AA01CC">
        <w:rPr>
          <w:rFonts w:asciiTheme="majorHAnsi" w:eastAsia="Calibri" w:hAnsiTheme="majorHAnsi" w:cstheme="majorHAnsi"/>
          <w:sz w:val="22"/>
          <w:szCs w:val="22"/>
        </w:rPr>
        <w:t xml:space="preserve">2. Que se enteró a través de los medios de comunicación sobre la </w:t>
      </w:r>
      <w:r w:rsidR="00FD1E25">
        <w:rPr>
          <w:rFonts w:asciiTheme="majorHAnsi" w:eastAsia="Calibri" w:hAnsiTheme="majorHAnsi" w:cstheme="majorHAnsi"/>
          <w:sz w:val="22"/>
          <w:szCs w:val="22"/>
        </w:rPr>
        <w:t>Invitación</w:t>
      </w:r>
      <w:r w:rsidRPr="00AA01CC">
        <w:rPr>
          <w:rFonts w:asciiTheme="majorHAnsi" w:eastAsia="Calibri" w:hAnsiTheme="majorHAnsi" w:cstheme="majorHAnsi"/>
          <w:sz w:val="22"/>
          <w:szCs w:val="22"/>
        </w:rPr>
        <w:t xml:space="preserve"> lanzada por “EL PROGRAMA” y presentó su solicitud, cumpliendo con los requisitos establecidos.</w:t>
      </w:r>
    </w:p>
    <w:p w:rsidR="001A34E2" w:rsidRPr="00AA01CC" w:rsidRDefault="001A34E2" w:rsidP="000042E0">
      <w:pPr>
        <w:widowControl w:val="0"/>
        <w:jc w:val="both"/>
        <w:rPr>
          <w:rFonts w:asciiTheme="majorHAnsi" w:eastAsia="Calibri" w:hAnsiTheme="majorHAnsi" w:cstheme="majorHAnsi"/>
          <w:sz w:val="22"/>
          <w:szCs w:val="22"/>
        </w:rPr>
      </w:pPr>
    </w:p>
    <w:p w:rsidR="001A34E2" w:rsidRDefault="00A24E03" w:rsidP="000042E0">
      <w:pPr>
        <w:widowControl w:val="0"/>
        <w:jc w:val="both"/>
        <w:rPr>
          <w:rFonts w:asciiTheme="majorHAnsi" w:eastAsia="Calibri" w:hAnsiTheme="majorHAnsi" w:cstheme="majorHAnsi"/>
          <w:sz w:val="22"/>
          <w:szCs w:val="22"/>
        </w:rPr>
      </w:pPr>
      <w:r w:rsidRPr="00AA01CC">
        <w:rPr>
          <w:rFonts w:asciiTheme="majorHAnsi" w:eastAsia="Calibri" w:hAnsiTheme="majorHAnsi" w:cstheme="majorHAnsi"/>
          <w:sz w:val="22"/>
          <w:szCs w:val="22"/>
        </w:rPr>
        <w:t>3. Que con base en el dictamen del Comi</w:t>
      </w:r>
      <w:r w:rsidR="00F57299">
        <w:rPr>
          <w:rFonts w:asciiTheme="majorHAnsi" w:eastAsia="Calibri" w:hAnsiTheme="majorHAnsi" w:cstheme="majorHAnsi"/>
          <w:sz w:val="22"/>
          <w:szCs w:val="22"/>
        </w:rPr>
        <w:t>té dictaminador, los integrantes de</w:t>
      </w:r>
      <w:r w:rsidRPr="00AA01CC">
        <w:rPr>
          <w:rFonts w:asciiTheme="majorHAnsi" w:eastAsia="Calibri" w:hAnsiTheme="majorHAnsi" w:cstheme="majorHAnsi"/>
          <w:sz w:val="22"/>
          <w:szCs w:val="22"/>
        </w:rPr>
        <w:t>l Comi</w:t>
      </w:r>
      <w:r w:rsidR="00F57299">
        <w:rPr>
          <w:rFonts w:asciiTheme="majorHAnsi" w:eastAsia="Calibri" w:hAnsiTheme="majorHAnsi" w:cstheme="majorHAnsi"/>
          <w:sz w:val="22"/>
          <w:szCs w:val="22"/>
        </w:rPr>
        <w:t>té Interinstitucional</w:t>
      </w:r>
      <w:r w:rsidRPr="00AA01CC">
        <w:rPr>
          <w:rFonts w:asciiTheme="majorHAnsi" w:eastAsia="Calibri" w:hAnsiTheme="majorHAnsi" w:cstheme="majorHAnsi"/>
          <w:sz w:val="22"/>
          <w:szCs w:val="22"/>
        </w:rPr>
        <w:t xml:space="preserve"> de “EL PROGRAMA” le comunicaron, con</w:t>
      </w:r>
      <w:r w:rsidR="00F57299">
        <w:rPr>
          <w:rFonts w:asciiTheme="majorHAnsi" w:eastAsia="Calibri" w:hAnsiTheme="majorHAnsi" w:cstheme="majorHAnsi"/>
          <w:sz w:val="22"/>
          <w:szCs w:val="22"/>
        </w:rPr>
        <w:t xml:space="preserve"> fecha  7  de junio de 2019, que se hacía acreedor</w:t>
      </w:r>
      <w:r w:rsidRPr="00AA01CC">
        <w:rPr>
          <w:rFonts w:asciiTheme="majorHAnsi" w:eastAsia="Calibri" w:hAnsiTheme="majorHAnsi" w:cstheme="majorHAnsi"/>
          <w:sz w:val="22"/>
          <w:szCs w:val="22"/>
        </w:rPr>
        <w:t xml:space="preserve"> a uno de los estímulos, en el área de </w:t>
      </w:r>
      <w:r w:rsidR="0060207B">
        <w:rPr>
          <w:rFonts w:asciiTheme="majorHAnsi" w:eastAsia="Calibri" w:hAnsiTheme="majorHAnsi" w:cstheme="majorHAnsi"/>
          <w:sz w:val="22"/>
          <w:szCs w:val="22"/>
        </w:rPr>
        <w:t>Danza</w:t>
      </w:r>
      <w:r w:rsidR="00AD4B0D">
        <w:rPr>
          <w:rFonts w:asciiTheme="majorHAnsi" w:eastAsia="Calibri" w:hAnsiTheme="majorHAnsi" w:cstheme="majorHAnsi"/>
          <w:sz w:val="22"/>
          <w:szCs w:val="22"/>
        </w:rPr>
        <w:t>, por un monto total de $1’000,000.00 (un millón de pesos).</w:t>
      </w:r>
    </w:p>
    <w:p w:rsidR="00AD4B0D" w:rsidRDefault="00AD4B0D" w:rsidP="000042E0">
      <w:pPr>
        <w:widowControl w:val="0"/>
        <w:jc w:val="both"/>
        <w:rPr>
          <w:rFonts w:asciiTheme="majorHAnsi" w:eastAsia="Calibri" w:hAnsiTheme="majorHAnsi" w:cstheme="majorHAnsi"/>
          <w:sz w:val="22"/>
          <w:szCs w:val="22"/>
        </w:rPr>
      </w:pPr>
    </w:p>
    <w:p w:rsidR="00F57299" w:rsidRDefault="00F57299" w:rsidP="000042E0">
      <w:pPr>
        <w:widowControl w:val="0"/>
        <w:jc w:val="both"/>
        <w:rPr>
          <w:rFonts w:asciiTheme="majorHAnsi" w:eastAsia="Calibri" w:hAnsiTheme="majorHAnsi" w:cstheme="majorHAnsi"/>
          <w:sz w:val="22"/>
          <w:szCs w:val="22"/>
        </w:rPr>
      </w:pPr>
    </w:p>
    <w:p w:rsidR="00F57299" w:rsidRDefault="00F57299" w:rsidP="000042E0">
      <w:pPr>
        <w:widowControl w:val="0"/>
        <w:jc w:val="both"/>
        <w:rPr>
          <w:rFonts w:asciiTheme="majorHAnsi" w:eastAsia="Calibri" w:hAnsiTheme="majorHAnsi" w:cstheme="majorHAnsi"/>
          <w:b/>
          <w:sz w:val="22"/>
          <w:szCs w:val="22"/>
        </w:rPr>
      </w:pPr>
      <w:r w:rsidRPr="00F57299">
        <w:rPr>
          <w:rFonts w:asciiTheme="majorHAnsi" w:eastAsia="Calibri" w:hAnsiTheme="majorHAnsi" w:cstheme="majorHAnsi"/>
          <w:b/>
          <w:sz w:val="22"/>
          <w:szCs w:val="22"/>
        </w:rPr>
        <w:t>III. DECLARA “EL CONTRIBUYENTE”:</w:t>
      </w:r>
    </w:p>
    <w:p w:rsidR="00F57299" w:rsidRPr="00F57299" w:rsidRDefault="00F57299" w:rsidP="000042E0">
      <w:pPr>
        <w:widowControl w:val="0"/>
        <w:jc w:val="both"/>
        <w:rPr>
          <w:rFonts w:asciiTheme="majorHAnsi" w:eastAsia="Calibri" w:hAnsiTheme="majorHAnsi" w:cstheme="majorHAnsi"/>
          <w:b/>
          <w:sz w:val="22"/>
          <w:szCs w:val="22"/>
        </w:rPr>
      </w:pPr>
    </w:p>
    <w:p w:rsidR="00F57299" w:rsidRPr="00AA01CC" w:rsidRDefault="00F57299" w:rsidP="000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ajorHAnsi" w:eastAsia="Calibri" w:hAnsiTheme="majorHAnsi" w:cstheme="majorHAnsi"/>
          <w:sz w:val="22"/>
          <w:szCs w:val="22"/>
        </w:rPr>
      </w:pPr>
      <w:r w:rsidRPr="00AA01CC">
        <w:rPr>
          <w:rFonts w:asciiTheme="majorHAnsi" w:eastAsia="Calibri" w:hAnsiTheme="majorHAnsi" w:cstheme="majorHAnsi"/>
          <w:sz w:val="22"/>
          <w:szCs w:val="22"/>
        </w:rPr>
        <w:t xml:space="preserve">1. Que es una persona </w:t>
      </w:r>
      <w:r w:rsidR="00084FCC">
        <w:rPr>
          <w:rFonts w:asciiTheme="majorHAnsi" w:eastAsia="Calibri" w:hAnsiTheme="majorHAnsi" w:cstheme="majorHAnsi"/>
          <w:sz w:val="22"/>
          <w:szCs w:val="22"/>
        </w:rPr>
        <w:t>moral</w:t>
      </w:r>
      <w:r w:rsidRPr="00AA01CC">
        <w:rPr>
          <w:rFonts w:asciiTheme="majorHAnsi" w:eastAsia="Calibri" w:hAnsiTheme="majorHAnsi" w:cstheme="majorHAnsi"/>
          <w:sz w:val="22"/>
          <w:szCs w:val="22"/>
        </w:rPr>
        <w:t xml:space="preserve">, mexicana, </w:t>
      </w:r>
      <w:r w:rsidR="00084FCC">
        <w:rPr>
          <w:rFonts w:asciiTheme="majorHAnsi" w:eastAsia="Calibri" w:hAnsiTheme="majorHAnsi" w:cstheme="majorHAnsi"/>
          <w:sz w:val="22"/>
          <w:szCs w:val="22"/>
        </w:rPr>
        <w:t>con residencia en Hermosillo, Sonora</w:t>
      </w:r>
      <w:r w:rsidRPr="00AA01CC">
        <w:rPr>
          <w:rFonts w:asciiTheme="majorHAnsi" w:eastAsia="Calibri" w:hAnsiTheme="majorHAnsi" w:cstheme="majorHAnsi"/>
          <w:sz w:val="22"/>
          <w:szCs w:val="22"/>
        </w:rPr>
        <w:t>.</w:t>
      </w:r>
    </w:p>
    <w:p w:rsidR="00F57299" w:rsidRPr="000B12C6" w:rsidRDefault="00084FCC" w:rsidP="000042E0">
      <w:pPr>
        <w:widowControl w:val="0"/>
        <w:jc w:val="both"/>
        <w:rPr>
          <w:rFonts w:asciiTheme="majorHAnsi" w:eastAsia="Calibri" w:hAnsiTheme="majorHAnsi" w:cstheme="majorHAnsi"/>
          <w:sz w:val="22"/>
          <w:szCs w:val="22"/>
        </w:rPr>
      </w:pPr>
      <w:r w:rsidRPr="000B12C6">
        <w:rPr>
          <w:rFonts w:asciiTheme="majorHAnsi" w:eastAsia="Calibri" w:hAnsiTheme="majorHAnsi" w:cstheme="majorHAnsi"/>
          <w:sz w:val="22"/>
          <w:szCs w:val="22"/>
        </w:rPr>
        <w:t>2. Que tiene establecido su domicilio fiscal en Ave. Obregón No.60, colonia Centro, en Hermosillo, Sonora, C.P. 83000, mismo que señala para los fines y efectos que se deriven del presente convenio.</w:t>
      </w:r>
    </w:p>
    <w:p w:rsidR="00084FCC" w:rsidRPr="000B12C6" w:rsidRDefault="00084FCC" w:rsidP="000042E0">
      <w:pPr>
        <w:widowControl w:val="0"/>
        <w:jc w:val="both"/>
        <w:rPr>
          <w:rFonts w:asciiTheme="majorHAnsi" w:eastAsia="Calibri" w:hAnsiTheme="majorHAnsi" w:cstheme="majorHAnsi"/>
          <w:sz w:val="22"/>
          <w:szCs w:val="22"/>
        </w:rPr>
      </w:pPr>
      <w:r w:rsidRPr="000B12C6">
        <w:rPr>
          <w:rFonts w:asciiTheme="majorHAnsi" w:eastAsia="Calibri" w:hAnsiTheme="majorHAnsi" w:cstheme="majorHAnsi"/>
          <w:sz w:val="22"/>
          <w:szCs w:val="22"/>
        </w:rPr>
        <w:t>3</w:t>
      </w:r>
      <w:r w:rsidR="00F57299" w:rsidRPr="000B12C6">
        <w:rPr>
          <w:rFonts w:asciiTheme="majorHAnsi" w:eastAsia="Calibri" w:hAnsiTheme="majorHAnsi" w:cstheme="majorHAnsi"/>
          <w:sz w:val="22"/>
          <w:szCs w:val="22"/>
        </w:rPr>
        <w:t xml:space="preserve">. Que </w:t>
      </w:r>
      <w:r w:rsidRPr="000B12C6">
        <w:rPr>
          <w:rFonts w:asciiTheme="majorHAnsi" w:eastAsia="Calibri" w:hAnsiTheme="majorHAnsi" w:cstheme="majorHAnsi"/>
          <w:sz w:val="22"/>
          <w:szCs w:val="22"/>
        </w:rPr>
        <w:t>el señor Pedro Pérez Perestroika acredita su personalidad como representante con una carta de asignación de representante.</w:t>
      </w:r>
    </w:p>
    <w:p w:rsidR="00084FCC" w:rsidRPr="000B12C6" w:rsidRDefault="00084FCC" w:rsidP="000042E0">
      <w:pPr>
        <w:widowControl w:val="0"/>
        <w:jc w:val="both"/>
        <w:rPr>
          <w:rFonts w:asciiTheme="majorHAnsi" w:eastAsia="Calibri" w:hAnsiTheme="majorHAnsi" w:cstheme="majorHAnsi"/>
          <w:sz w:val="22"/>
          <w:szCs w:val="22"/>
        </w:rPr>
      </w:pPr>
      <w:r w:rsidRPr="000B12C6">
        <w:rPr>
          <w:rFonts w:asciiTheme="majorHAnsi" w:eastAsia="Calibri" w:hAnsiTheme="majorHAnsi" w:cstheme="majorHAnsi"/>
          <w:sz w:val="22"/>
          <w:szCs w:val="22"/>
        </w:rPr>
        <w:t xml:space="preserve">4. Que se identifica con Credencial para votar No. 12345678901, expedida por el Instituto Nacional Electoral (INE). </w:t>
      </w:r>
    </w:p>
    <w:p w:rsidR="000B12C6" w:rsidRPr="000B12C6" w:rsidRDefault="000B12C6" w:rsidP="000042E0">
      <w:pPr>
        <w:widowControl w:val="0"/>
        <w:jc w:val="both"/>
        <w:rPr>
          <w:rFonts w:asciiTheme="majorHAnsi" w:eastAsia="Calibri" w:hAnsiTheme="majorHAnsi" w:cstheme="majorHAnsi"/>
          <w:i/>
          <w:sz w:val="22"/>
          <w:szCs w:val="22"/>
        </w:rPr>
      </w:pPr>
      <w:r w:rsidRPr="000B12C6">
        <w:rPr>
          <w:rFonts w:asciiTheme="majorHAnsi" w:eastAsia="Calibri" w:hAnsiTheme="majorHAnsi" w:cstheme="majorHAnsi"/>
          <w:sz w:val="22"/>
          <w:szCs w:val="22"/>
        </w:rPr>
        <w:t xml:space="preserve">5. </w:t>
      </w:r>
      <w:r w:rsidR="00F57299" w:rsidRPr="000B12C6">
        <w:rPr>
          <w:rFonts w:asciiTheme="majorHAnsi" w:eastAsia="Calibri" w:hAnsiTheme="majorHAnsi" w:cstheme="majorHAnsi"/>
          <w:sz w:val="22"/>
          <w:szCs w:val="22"/>
        </w:rPr>
        <w:t xml:space="preserve">Que con base en </w:t>
      </w:r>
      <w:r w:rsidRPr="000B12C6">
        <w:rPr>
          <w:rFonts w:asciiTheme="majorHAnsi" w:eastAsia="Calibri" w:hAnsiTheme="majorHAnsi" w:cstheme="majorHAnsi"/>
          <w:sz w:val="22"/>
          <w:szCs w:val="22"/>
        </w:rPr>
        <w:t xml:space="preserve">la </w:t>
      </w:r>
      <w:r w:rsidR="00AD4B0D">
        <w:rPr>
          <w:rFonts w:asciiTheme="majorHAnsi" w:eastAsia="Calibri" w:hAnsiTheme="majorHAnsi" w:cstheme="majorHAnsi"/>
          <w:sz w:val="22"/>
          <w:szCs w:val="22"/>
        </w:rPr>
        <w:t>constancia de dictamen</w:t>
      </w:r>
      <w:r w:rsidRPr="000B12C6">
        <w:rPr>
          <w:rFonts w:asciiTheme="majorHAnsi" w:eastAsia="Calibri" w:hAnsiTheme="majorHAnsi" w:cstheme="majorHAnsi"/>
          <w:sz w:val="22"/>
          <w:szCs w:val="22"/>
        </w:rPr>
        <w:t xml:space="preserve"> expedida por el Instituto Sonorense de Cultura a “EL BENEFICIARIO”, éste se acer</w:t>
      </w:r>
      <w:r w:rsidR="00084FCC" w:rsidRPr="000B12C6">
        <w:rPr>
          <w:rFonts w:asciiTheme="majorHAnsi" w:eastAsia="Calibri" w:hAnsiTheme="majorHAnsi" w:cstheme="majorHAnsi"/>
          <w:sz w:val="22"/>
          <w:szCs w:val="22"/>
        </w:rPr>
        <w:t xml:space="preserve">có </w:t>
      </w:r>
      <w:r w:rsidRPr="000B12C6">
        <w:rPr>
          <w:rFonts w:asciiTheme="majorHAnsi" w:eastAsia="Calibri" w:hAnsiTheme="majorHAnsi" w:cstheme="majorHAnsi"/>
          <w:sz w:val="22"/>
          <w:szCs w:val="22"/>
        </w:rPr>
        <w:t xml:space="preserve">a TELEMIX </w:t>
      </w:r>
      <w:r w:rsidR="00084FCC" w:rsidRPr="000B12C6">
        <w:rPr>
          <w:rFonts w:asciiTheme="majorHAnsi" w:eastAsia="Calibri" w:hAnsiTheme="majorHAnsi" w:cstheme="majorHAnsi"/>
          <w:sz w:val="22"/>
          <w:szCs w:val="22"/>
        </w:rPr>
        <w:t xml:space="preserve">y solicitó el apoyo económico </w:t>
      </w:r>
      <w:r w:rsidRPr="000B12C6">
        <w:rPr>
          <w:rFonts w:asciiTheme="majorHAnsi" w:eastAsia="Calibri" w:hAnsiTheme="majorHAnsi" w:cstheme="majorHAnsi"/>
          <w:sz w:val="22"/>
          <w:szCs w:val="22"/>
        </w:rPr>
        <w:t xml:space="preserve">autorizado </w:t>
      </w:r>
      <w:r w:rsidR="00084FCC" w:rsidRPr="000B12C6">
        <w:rPr>
          <w:rFonts w:asciiTheme="majorHAnsi" w:eastAsia="Calibri" w:hAnsiTheme="majorHAnsi" w:cstheme="majorHAnsi"/>
          <w:sz w:val="22"/>
          <w:szCs w:val="22"/>
        </w:rPr>
        <w:t>para el proyecto</w:t>
      </w:r>
      <w:r w:rsidRPr="000B12C6">
        <w:rPr>
          <w:rFonts w:asciiTheme="majorHAnsi" w:eastAsia="Calibri" w:hAnsiTheme="majorHAnsi" w:cstheme="majorHAnsi"/>
          <w:sz w:val="22"/>
          <w:szCs w:val="22"/>
        </w:rPr>
        <w:t xml:space="preserve"> </w:t>
      </w:r>
      <w:r w:rsidRPr="000B12C6">
        <w:rPr>
          <w:rFonts w:asciiTheme="majorHAnsi" w:eastAsia="Calibri" w:hAnsiTheme="majorHAnsi" w:cstheme="majorHAnsi"/>
          <w:i/>
          <w:sz w:val="22"/>
          <w:szCs w:val="22"/>
        </w:rPr>
        <w:t>Ando volando bajo.</w:t>
      </w:r>
    </w:p>
    <w:p w:rsidR="00F57299" w:rsidRPr="000B12C6" w:rsidRDefault="000B12C6" w:rsidP="000042E0">
      <w:pPr>
        <w:widowControl w:val="0"/>
        <w:jc w:val="both"/>
        <w:rPr>
          <w:rFonts w:asciiTheme="majorHAnsi" w:eastAsia="Calibri" w:hAnsiTheme="majorHAnsi" w:cstheme="majorHAnsi"/>
          <w:sz w:val="22"/>
          <w:szCs w:val="22"/>
        </w:rPr>
      </w:pPr>
      <w:r w:rsidRPr="000B12C6">
        <w:rPr>
          <w:rFonts w:asciiTheme="majorHAnsi" w:eastAsia="Calibri" w:hAnsiTheme="majorHAnsi" w:cstheme="majorHAnsi"/>
          <w:i/>
          <w:sz w:val="22"/>
          <w:szCs w:val="22"/>
        </w:rPr>
        <w:t xml:space="preserve">6. </w:t>
      </w:r>
      <w:r w:rsidRPr="00AD4B0D">
        <w:rPr>
          <w:rFonts w:asciiTheme="majorHAnsi" w:eastAsia="Calibri" w:hAnsiTheme="majorHAnsi" w:cstheme="majorHAnsi"/>
          <w:sz w:val="22"/>
          <w:szCs w:val="22"/>
        </w:rPr>
        <w:t>Que su representad</w:t>
      </w:r>
      <w:r w:rsidR="00AD4B0D">
        <w:rPr>
          <w:rFonts w:asciiTheme="majorHAnsi" w:eastAsia="Calibri" w:hAnsiTheme="majorHAnsi" w:cstheme="majorHAnsi"/>
          <w:sz w:val="22"/>
          <w:szCs w:val="22"/>
        </w:rPr>
        <w:t>o</w:t>
      </w:r>
      <w:r w:rsidRPr="000B12C6">
        <w:rPr>
          <w:rFonts w:asciiTheme="majorHAnsi" w:eastAsia="Calibri" w:hAnsiTheme="majorHAnsi" w:cstheme="majorHAnsi"/>
          <w:i/>
          <w:sz w:val="22"/>
          <w:szCs w:val="22"/>
        </w:rPr>
        <w:t xml:space="preserve"> </w:t>
      </w:r>
      <w:r w:rsidR="00084FCC" w:rsidRPr="000B12C6">
        <w:rPr>
          <w:rFonts w:asciiTheme="majorHAnsi" w:eastAsia="Calibri" w:hAnsiTheme="majorHAnsi" w:cstheme="majorHAnsi"/>
          <w:sz w:val="22"/>
          <w:szCs w:val="22"/>
        </w:rPr>
        <w:t>accedió a apoyar</w:t>
      </w:r>
      <w:r w:rsidRPr="000B12C6">
        <w:rPr>
          <w:rFonts w:asciiTheme="majorHAnsi" w:eastAsia="Calibri" w:hAnsiTheme="majorHAnsi" w:cstheme="majorHAnsi"/>
          <w:sz w:val="22"/>
          <w:szCs w:val="22"/>
        </w:rPr>
        <w:t xml:space="preserve"> el proyecto </w:t>
      </w:r>
      <w:r w:rsidR="00060CB3" w:rsidRPr="000B12C6">
        <w:rPr>
          <w:rFonts w:asciiTheme="majorHAnsi" w:eastAsia="Calibri" w:hAnsiTheme="majorHAnsi" w:cstheme="majorHAnsi"/>
          <w:sz w:val="22"/>
          <w:szCs w:val="22"/>
        </w:rPr>
        <w:t>con la cantidad de $1’000,000.00 (un millón de pesos)</w:t>
      </w:r>
      <w:r w:rsidR="00F57299" w:rsidRPr="000B12C6">
        <w:rPr>
          <w:rFonts w:asciiTheme="majorHAnsi" w:eastAsia="Calibri" w:hAnsiTheme="majorHAnsi" w:cstheme="majorHAnsi"/>
          <w:sz w:val="22"/>
          <w:szCs w:val="22"/>
        </w:rPr>
        <w:t>.</w:t>
      </w:r>
    </w:p>
    <w:p w:rsidR="001B420A" w:rsidRDefault="000B12C6" w:rsidP="000042E0">
      <w:pPr>
        <w:widowControl w:val="0"/>
        <w:jc w:val="both"/>
        <w:rPr>
          <w:rFonts w:asciiTheme="majorHAnsi" w:hAnsiTheme="majorHAnsi" w:cstheme="majorHAnsi"/>
          <w:sz w:val="22"/>
          <w:szCs w:val="22"/>
        </w:rPr>
      </w:pPr>
      <w:r w:rsidRPr="000B12C6">
        <w:rPr>
          <w:rFonts w:asciiTheme="majorHAnsi" w:eastAsia="Calibri" w:hAnsiTheme="majorHAnsi" w:cstheme="majorHAnsi"/>
          <w:sz w:val="22"/>
          <w:szCs w:val="22"/>
        </w:rPr>
        <w:t xml:space="preserve">7. </w:t>
      </w:r>
      <w:r w:rsidR="001B420A" w:rsidRPr="000B12C6">
        <w:rPr>
          <w:rFonts w:asciiTheme="majorHAnsi" w:hAnsiTheme="majorHAnsi" w:cstheme="majorHAnsi"/>
          <w:sz w:val="22"/>
          <w:szCs w:val="22"/>
        </w:rPr>
        <w:t xml:space="preserve">Que </w:t>
      </w:r>
      <w:r w:rsidR="001B420A" w:rsidRPr="000B12C6">
        <w:rPr>
          <w:rFonts w:asciiTheme="majorHAnsi" w:hAnsiTheme="majorHAnsi" w:cstheme="majorHAnsi"/>
          <w:sz w:val="22"/>
          <w:szCs w:val="22"/>
        </w:rPr>
        <w:t xml:space="preserve">aportará efectivo </w:t>
      </w:r>
      <w:r w:rsidR="00AD4B0D">
        <w:rPr>
          <w:rFonts w:asciiTheme="majorHAnsi" w:hAnsiTheme="majorHAnsi" w:cstheme="majorHAnsi"/>
          <w:sz w:val="22"/>
          <w:szCs w:val="22"/>
        </w:rPr>
        <w:t>a</w:t>
      </w:r>
      <w:r w:rsidR="001B420A" w:rsidRPr="000B12C6">
        <w:rPr>
          <w:rFonts w:asciiTheme="majorHAnsi" w:hAnsiTheme="majorHAnsi" w:cstheme="majorHAnsi"/>
          <w:sz w:val="22"/>
          <w:szCs w:val="22"/>
        </w:rPr>
        <w:t xml:space="preserve"> “EL BENEFICIARIO”</w:t>
      </w:r>
      <w:r w:rsidR="001B420A" w:rsidRPr="000B12C6">
        <w:rPr>
          <w:rFonts w:asciiTheme="majorHAnsi" w:hAnsiTheme="majorHAnsi" w:cstheme="majorHAnsi"/>
          <w:sz w:val="22"/>
          <w:szCs w:val="22"/>
        </w:rPr>
        <w:t xml:space="preserve">, o representante de la persona moral, en los términos de los </w:t>
      </w:r>
      <w:r w:rsidR="001B420A" w:rsidRPr="000B12C6">
        <w:rPr>
          <w:rFonts w:asciiTheme="majorHAnsi" w:hAnsiTheme="majorHAnsi" w:cstheme="majorHAnsi"/>
          <w:color w:val="222222"/>
          <w:sz w:val="22"/>
          <w:szCs w:val="22"/>
          <w:shd w:val="clear" w:color="auto" w:fill="FFFFFF"/>
        </w:rPr>
        <w:t>artículos 213 al 221 BIS</w:t>
      </w:r>
      <w:r w:rsidR="001B420A" w:rsidRPr="000B12C6">
        <w:rPr>
          <w:rFonts w:asciiTheme="majorHAnsi" w:hAnsiTheme="majorHAnsi" w:cstheme="majorHAnsi"/>
          <w:sz w:val="22"/>
          <w:szCs w:val="22"/>
        </w:rPr>
        <w:t xml:space="preserve"> de la Ley de Hacienda de Sonora, conforme al calendario acordado</w:t>
      </w:r>
      <w:r w:rsidRPr="000B12C6">
        <w:rPr>
          <w:rFonts w:asciiTheme="majorHAnsi" w:hAnsiTheme="majorHAnsi" w:cstheme="majorHAnsi"/>
          <w:sz w:val="22"/>
          <w:szCs w:val="22"/>
        </w:rPr>
        <w:t xml:space="preserve"> con “EL PROGRAMA”</w:t>
      </w:r>
      <w:r w:rsidR="001B420A" w:rsidRPr="000B12C6">
        <w:rPr>
          <w:rFonts w:asciiTheme="majorHAnsi" w:hAnsiTheme="majorHAnsi" w:cstheme="majorHAnsi"/>
          <w:sz w:val="22"/>
          <w:szCs w:val="22"/>
        </w:rPr>
        <w:t>.</w:t>
      </w:r>
    </w:p>
    <w:p w:rsidR="00200CA7" w:rsidRDefault="00200CA7" w:rsidP="000042E0">
      <w:pPr>
        <w:widowControl w:val="0"/>
        <w:jc w:val="both"/>
        <w:rPr>
          <w:rFonts w:asciiTheme="majorHAnsi" w:hAnsiTheme="majorHAnsi" w:cstheme="majorHAnsi"/>
          <w:sz w:val="22"/>
          <w:szCs w:val="22"/>
        </w:rPr>
      </w:pPr>
      <w:r>
        <w:rPr>
          <w:rFonts w:asciiTheme="majorHAnsi" w:hAnsiTheme="majorHAnsi" w:cstheme="majorHAnsi"/>
          <w:sz w:val="22"/>
          <w:szCs w:val="22"/>
        </w:rPr>
        <w:t>8. Que</w:t>
      </w:r>
      <w:r w:rsidRPr="00200CA7">
        <w:rPr>
          <w:rFonts w:asciiTheme="majorHAnsi" w:hAnsiTheme="majorHAnsi" w:cstheme="majorHAnsi"/>
          <w:sz w:val="22"/>
          <w:szCs w:val="22"/>
        </w:rPr>
        <w:t xml:space="preserve"> podrá acreditar, contra el Impuesto sobre Remuneración al Trabajo Personal a su ca</w:t>
      </w:r>
      <w:r>
        <w:rPr>
          <w:rFonts w:asciiTheme="majorHAnsi" w:hAnsiTheme="majorHAnsi" w:cstheme="majorHAnsi"/>
          <w:sz w:val="22"/>
          <w:szCs w:val="22"/>
        </w:rPr>
        <w:t>rgo, el 100% del apoyo otorgado a “EL BENEFICIARIO”.</w:t>
      </w:r>
    </w:p>
    <w:p w:rsidR="00F57299" w:rsidRPr="00AA01CC" w:rsidRDefault="00AD4B0D" w:rsidP="000042E0">
      <w:pPr>
        <w:widowControl w:val="0"/>
        <w:jc w:val="both"/>
        <w:rPr>
          <w:rFonts w:asciiTheme="majorHAnsi" w:eastAsia="Calibri" w:hAnsiTheme="majorHAnsi" w:cstheme="majorHAnsi"/>
          <w:sz w:val="22"/>
          <w:szCs w:val="22"/>
        </w:rPr>
      </w:pPr>
      <w:r>
        <w:rPr>
          <w:rFonts w:asciiTheme="majorHAnsi" w:hAnsiTheme="majorHAnsi" w:cstheme="majorHAnsi"/>
          <w:sz w:val="22"/>
          <w:szCs w:val="22"/>
        </w:rPr>
        <w:t xml:space="preserve">8. </w:t>
      </w:r>
      <w:r w:rsidR="000B12C6" w:rsidRPr="000B12C6">
        <w:rPr>
          <w:rFonts w:asciiTheme="majorHAnsi" w:eastAsia="Calibri" w:hAnsiTheme="majorHAnsi" w:cstheme="majorHAnsi"/>
          <w:sz w:val="22"/>
          <w:szCs w:val="22"/>
        </w:rPr>
        <w:t xml:space="preserve">Que se obliga en el cumplimiento de lo establecido en el presente convenio y </w:t>
      </w:r>
      <w:r w:rsidR="000042E0">
        <w:rPr>
          <w:rFonts w:asciiTheme="majorHAnsi" w:eastAsia="Calibri" w:hAnsiTheme="majorHAnsi" w:cstheme="majorHAnsi"/>
          <w:sz w:val="22"/>
          <w:szCs w:val="22"/>
        </w:rPr>
        <w:t>en</w:t>
      </w:r>
      <w:r w:rsidR="000B12C6" w:rsidRPr="000B12C6">
        <w:rPr>
          <w:rFonts w:asciiTheme="majorHAnsi" w:eastAsia="Calibri" w:hAnsiTheme="majorHAnsi" w:cstheme="majorHAnsi"/>
          <w:sz w:val="22"/>
          <w:szCs w:val="22"/>
        </w:rPr>
        <w:t xml:space="preserve"> las Reglas de Operación de “EL PROGRAMA”.</w:t>
      </w:r>
    </w:p>
    <w:p w:rsidR="001A34E2" w:rsidRPr="00AA01CC" w:rsidRDefault="001A34E2" w:rsidP="000042E0">
      <w:pPr>
        <w:widowControl w:val="0"/>
        <w:jc w:val="both"/>
        <w:rPr>
          <w:rFonts w:asciiTheme="majorHAnsi" w:eastAsia="Calibri" w:hAnsiTheme="majorHAnsi" w:cstheme="majorHAnsi"/>
          <w:sz w:val="22"/>
          <w:szCs w:val="22"/>
        </w:rPr>
      </w:pPr>
    </w:p>
    <w:p w:rsidR="001A34E2" w:rsidRPr="00AA01CC" w:rsidRDefault="000042E0">
      <w:pPr>
        <w:widowControl w:val="0"/>
        <w:jc w:val="both"/>
        <w:rPr>
          <w:rFonts w:asciiTheme="majorHAnsi" w:eastAsia="Calibri" w:hAnsiTheme="majorHAnsi" w:cstheme="majorHAnsi"/>
          <w:b/>
          <w:sz w:val="22"/>
          <w:szCs w:val="22"/>
        </w:rPr>
      </w:pPr>
      <w:r>
        <w:rPr>
          <w:rFonts w:asciiTheme="majorHAnsi" w:eastAsia="Calibri" w:hAnsiTheme="majorHAnsi" w:cstheme="majorHAnsi"/>
          <w:sz w:val="22"/>
          <w:szCs w:val="22"/>
        </w:rPr>
        <w:t xml:space="preserve">EXPUESTO LO ANTERIOR, LAS PARTES CONVIENEN EN FORMALIZAR EL PRESENTE CONVENIO, ASUMIENDO LOS DERECHOS Y OBLIGACIONES CONFERIDOS EN ÉL, DE CONFORMIDAD CON LAS SIGUIENTES: </w:t>
      </w:r>
    </w:p>
    <w:p w:rsidR="001A34E2" w:rsidRPr="00AA01CC" w:rsidRDefault="001A34E2">
      <w:pPr>
        <w:rPr>
          <w:rFonts w:asciiTheme="majorHAnsi" w:hAnsiTheme="majorHAnsi" w:cstheme="majorHAnsi"/>
          <w:sz w:val="22"/>
          <w:szCs w:val="22"/>
        </w:rPr>
      </w:pPr>
    </w:p>
    <w:p w:rsidR="004F4EF1" w:rsidRDefault="004F4EF1">
      <w:pPr>
        <w:pStyle w:val="Ttulo1"/>
        <w:rPr>
          <w:rFonts w:asciiTheme="majorHAnsi" w:eastAsia="Calibri" w:hAnsiTheme="majorHAnsi" w:cstheme="majorHAnsi"/>
          <w:b/>
          <w:sz w:val="22"/>
          <w:szCs w:val="22"/>
        </w:rPr>
      </w:pPr>
    </w:p>
    <w:p w:rsidR="001A34E2" w:rsidRPr="00AA01CC" w:rsidRDefault="00A24E03">
      <w:pPr>
        <w:pStyle w:val="Ttulo1"/>
        <w:rPr>
          <w:rFonts w:asciiTheme="majorHAnsi" w:eastAsia="Calibri" w:hAnsiTheme="majorHAnsi" w:cstheme="majorHAnsi"/>
          <w:b/>
          <w:sz w:val="22"/>
          <w:szCs w:val="22"/>
        </w:rPr>
      </w:pPr>
      <w:r w:rsidRPr="00AA01CC">
        <w:rPr>
          <w:rFonts w:asciiTheme="majorHAnsi" w:eastAsia="Calibri" w:hAnsiTheme="majorHAnsi" w:cstheme="majorHAnsi"/>
          <w:b/>
          <w:sz w:val="22"/>
          <w:szCs w:val="22"/>
        </w:rPr>
        <w:t>C L Á U S U L A S</w:t>
      </w:r>
    </w:p>
    <w:p w:rsidR="001A34E2" w:rsidRPr="00AA01CC" w:rsidRDefault="001A34E2">
      <w:pPr>
        <w:widowControl w:val="0"/>
        <w:jc w:val="both"/>
        <w:rPr>
          <w:rFonts w:asciiTheme="majorHAnsi" w:eastAsia="Calibri" w:hAnsiTheme="majorHAnsi" w:cstheme="majorHAnsi"/>
          <w:sz w:val="22"/>
          <w:szCs w:val="22"/>
        </w:rPr>
      </w:pPr>
    </w:p>
    <w:p w:rsidR="001A34E2" w:rsidRPr="00C5175F" w:rsidRDefault="00A24E03" w:rsidP="004A7DE0">
      <w:pPr>
        <w:pBdr>
          <w:top w:val="none" w:sz="0" w:space="0" w:color="auto"/>
          <w:left w:val="none" w:sz="0" w:space="0" w:color="auto"/>
          <w:bottom w:val="none" w:sz="0" w:space="0" w:color="auto"/>
          <w:right w:val="none" w:sz="0" w:space="0" w:color="auto"/>
          <w:between w:val="none" w:sz="0" w:space="0" w:color="auto"/>
        </w:pBdr>
        <w:spacing w:line="259" w:lineRule="auto"/>
        <w:jc w:val="both"/>
        <w:rPr>
          <w:rFonts w:asciiTheme="majorHAnsi" w:hAnsiTheme="majorHAnsi" w:cstheme="majorHAnsi"/>
          <w:b/>
          <w:sz w:val="22"/>
          <w:szCs w:val="22"/>
        </w:rPr>
      </w:pPr>
      <w:r w:rsidRPr="00C5175F">
        <w:rPr>
          <w:rFonts w:asciiTheme="majorHAnsi" w:eastAsia="Calibri" w:hAnsiTheme="majorHAnsi" w:cstheme="majorHAnsi"/>
          <w:b/>
          <w:sz w:val="22"/>
          <w:szCs w:val="22"/>
        </w:rPr>
        <w:t>PRIMERA:</w:t>
      </w:r>
      <w:r w:rsidRPr="00C5175F">
        <w:rPr>
          <w:rFonts w:asciiTheme="majorHAnsi" w:eastAsia="Calibri" w:hAnsiTheme="majorHAnsi" w:cstheme="majorHAnsi"/>
          <w:sz w:val="22"/>
          <w:szCs w:val="22"/>
        </w:rPr>
        <w:t xml:space="preserve"> </w:t>
      </w:r>
      <w:r w:rsidR="000042E0">
        <w:rPr>
          <w:rFonts w:asciiTheme="majorHAnsi" w:eastAsia="Calibri" w:hAnsiTheme="majorHAnsi" w:cstheme="majorHAnsi"/>
          <w:sz w:val="22"/>
          <w:szCs w:val="22"/>
        </w:rPr>
        <w:t xml:space="preserve">El objeto del presente convenio es establecer las bases de colaboración entre las partes, por lo que acuerdan que </w:t>
      </w:r>
      <w:r w:rsidRPr="00C5175F">
        <w:rPr>
          <w:rFonts w:asciiTheme="majorHAnsi" w:eastAsia="Calibri" w:hAnsiTheme="majorHAnsi" w:cstheme="majorHAnsi"/>
          <w:sz w:val="22"/>
          <w:szCs w:val="22"/>
        </w:rPr>
        <w:t>"EL PROGRAMA" se obliga en los términos de la</w:t>
      </w:r>
      <w:r w:rsidR="000042E0">
        <w:rPr>
          <w:rFonts w:asciiTheme="majorHAnsi" w:eastAsia="Calibri" w:hAnsiTheme="majorHAnsi" w:cstheme="majorHAnsi"/>
          <w:sz w:val="22"/>
          <w:szCs w:val="22"/>
        </w:rPr>
        <w:t>s Reglas de Operación</w:t>
      </w:r>
      <w:r w:rsidRPr="00C5175F">
        <w:rPr>
          <w:rFonts w:asciiTheme="majorHAnsi" w:eastAsia="Calibri" w:hAnsiTheme="majorHAnsi" w:cstheme="majorHAnsi"/>
          <w:sz w:val="22"/>
          <w:szCs w:val="22"/>
        </w:rPr>
        <w:t xml:space="preserve">, a </w:t>
      </w:r>
      <w:r w:rsidR="00060CB3" w:rsidRPr="00C5175F">
        <w:rPr>
          <w:rFonts w:asciiTheme="majorHAnsi" w:eastAsia="Calibri" w:hAnsiTheme="majorHAnsi" w:cstheme="majorHAnsi"/>
          <w:sz w:val="22"/>
          <w:szCs w:val="22"/>
        </w:rPr>
        <w:t>asesorar a “EL BENEFICIARIO” en el desarrollo de su</w:t>
      </w:r>
      <w:r w:rsidR="000042E0">
        <w:rPr>
          <w:rFonts w:asciiTheme="majorHAnsi" w:eastAsia="Calibri" w:hAnsiTheme="majorHAnsi" w:cstheme="majorHAnsi"/>
          <w:sz w:val="22"/>
          <w:szCs w:val="22"/>
        </w:rPr>
        <w:t xml:space="preserve"> proyecto y a </w:t>
      </w:r>
      <w:r w:rsidR="00C5175F" w:rsidRPr="00C5175F">
        <w:rPr>
          <w:rFonts w:asciiTheme="majorHAnsi" w:eastAsia="Calibri" w:hAnsiTheme="majorHAnsi" w:cstheme="majorHAnsi"/>
          <w:sz w:val="22"/>
          <w:szCs w:val="22"/>
        </w:rPr>
        <w:t xml:space="preserve">dar seguimiento a los compromisos hasta </w:t>
      </w:r>
      <w:r w:rsidR="00C5175F" w:rsidRPr="00C5175F">
        <w:rPr>
          <w:rFonts w:asciiTheme="majorHAnsi" w:eastAsia="Calibri" w:hAnsiTheme="majorHAnsi" w:cstheme="majorHAnsi"/>
          <w:sz w:val="22"/>
          <w:szCs w:val="22"/>
        </w:rPr>
        <w:t>su</w:t>
      </w:r>
      <w:r w:rsidR="00C5175F" w:rsidRPr="00C5175F">
        <w:rPr>
          <w:rFonts w:asciiTheme="majorHAnsi" w:eastAsia="Calibri" w:hAnsiTheme="majorHAnsi" w:cstheme="majorHAnsi"/>
          <w:sz w:val="22"/>
          <w:szCs w:val="22"/>
        </w:rPr>
        <w:t xml:space="preserve"> conclusión</w:t>
      </w:r>
      <w:r w:rsidR="00C5175F" w:rsidRPr="00C5175F">
        <w:rPr>
          <w:rFonts w:asciiTheme="majorHAnsi" w:eastAsia="Calibri" w:hAnsiTheme="majorHAnsi" w:cstheme="majorHAnsi"/>
          <w:sz w:val="22"/>
          <w:szCs w:val="22"/>
        </w:rPr>
        <w:t>, además de v</w:t>
      </w:r>
      <w:r w:rsidR="004A7DE0" w:rsidRPr="00C5175F">
        <w:rPr>
          <w:rFonts w:asciiTheme="majorHAnsi" w:hAnsiTheme="majorHAnsi" w:cstheme="majorHAnsi"/>
          <w:sz w:val="22"/>
          <w:szCs w:val="22"/>
        </w:rPr>
        <w:t>igilar el cumplimiento de las presentes reglas y demás disposicio</w:t>
      </w:r>
      <w:r w:rsidR="004A7DE0" w:rsidRPr="00C5175F">
        <w:rPr>
          <w:rFonts w:asciiTheme="majorHAnsi" w:hAnsiTheme="majorHAnsi" w:cstheme="majorHAnsi"/>
          <w:sz w:val="22"/>
          <w:szCs w:val="22"/>
        </w:rPr>
        <w:t>nes relacionadas con el EFICAS</w:t>
      </w:r>
      <w:r w:rsidR="00C5175F" w:rsidRPr="00C5175F">
        <w:rPr>
          <w:rFonts w:asciiTheme="majorHAnsi" w:hAnsiTheme="majorHAnsi" w:cstheme="majorHAnsi"/>
          <w:sz w:val="22"/>
          <w:szCs w:val="22"/>
        </w:rPr>
        <w:t>.</w:t>
      </w:r>
      <w:r w:rsidR="004A7DE0" w:rsidRPr="00C5175F">
        <w:rPr>
          <w:rFonts w:asciiTheme="majorHAnsi" w:eastAsia="Calibri" w:hAnsiTheme="majorHAnsi" w:cstheme="majorHAnsi"/>
          <w:sz w:val="22"/>
          <w:szCs w:val="22"/>
        </w:rPr>
        <w:t xml:space="preserve"> </w:t>
      </w:r>
    </w:p>
    <w:p w:rsidR="001B420A" w:rsidRPr="00C5175F" w:rsidRDefault="001B420A">
      <w:pPr>
        <w:jc w:val="both"/>
        <w:rPr>
          <w:rFonts w:asciiTheme="majorHAnsi" w:eastAsia="Calibri" w:hAnsiTheme="majorHAnsi" w:cstheme="majorHAnsi"/>
          <w:sz w:val="22"/>
          <w:szCs w:val="22"/>
        </w:rPr>
      </w:pPr>
    </w:p>
    <w:p w:rsidR="001B420A" w:rsidRDefault="001B420A" w:rsidP="001B420A">
      <w:pPr>
        <w:jc w:val="both"/>
        <w:rPr>
          <w:rFonts w:asciiTheme="majorHAnsi" w:hAnsiTheme="majorHAnsi" w:cstheme="majorHAnsi"/>
          <w:sz w:val="22"/>
          <w:szCs w:val="22"/>
        </w:rPr>
      </w:pPr>
      <w:r w:rsidRPr="004A7DE0">
        <w:rPr>
          <w:rFonts w:asciiTheme="majorHAnsi" w:eastAsia="Calibri" w:hAnsiTheme="majorHAnsi" w:cstheme="majorHAnsi"/>
          <w:b/>
          <w:sz w:val="22"/>
          <w:szCs w:val="22"/>
        </w:rPr>
        <w:t>SEGUNDA:</w:t>
      </w:r>
      <w:r w:rsidRPr="00200CA7">
        <w:rPr>
          <w:rFonts w:asciiTheme="majorHAnsi" w:eastAsia="Calibri" w:hAnsiTheme="majorHAnsi" w:cstheme="majorHAnsi"/>
          <w:sz w:val="22"/>
          <w:szCs w:val="22"/>
        </w:rPr>
        <w:t xml:space="preserve"> “</w:t>
      </w:r>
      <w:r w:rsidRPr="00200CA7">
        <w:rPr>
          <w:rFonts w:asciiTheme="majorHAnsi" w:hAnsiTheme="majorHAnsi" w:cstheme="majorHAnsi"/>
          <w:sz w:val="22"/>
          <w:szCs w:val="22"/>
        </w:rPr>
        <w:t>EL CONTRIBUYENTE”</w:t>
      </w:r>
      <w:r w:rsidRPr="00200CA7">
        <w:rPr>
          <w:rFonts w:asciiTheme="majorHAnsi" w:hAnsiTheme="majorHAnsi" w:cstheme="majorHAnsi"/>
          <w:sz w:val="22"/>
          <w:szCs w:val="22"/>
        </w:rPr>
        <w:t xml:space="preserve">, obligado al pago del impuesto sobre remuneración al trabajo personal, aportará efectivo a través de transferencia electrónica para depósito en una cuenta bancaria a nombre del responsable del proyecto artístico, en los términos de los </w:t>
      </w:r>
      <w:r w:rsidRPr="00200CA7">
        <w:rPr>
          <w:rFonts w:asciiTheme="majorHAnsi" w:hAnsiTheme="majorHAnsi" w:cstheme="majorHAnsi"/>
          <w:color w:val="222222"/>
          <w:sz w:val="22"/>
          <w:szCs w:val="22"/>
          <w:shd w:val="clear" w:color="auto" w:fill="FFFFFF"/>
        </w:rPr>
        <w:t>artículos 213 al 221 BIS</w:t>
      </w:r>
      <w:r w:rsidRPr="00200CA7">
        <w:rPr>
          <w:rFonts w:asciiTheme="majorHAnsi" w:hAnsiTheme="majorHAnsi" w:cstheme="majorHAnsi"/>
          <w:sz w:val="22"/>
          <w:szCs w:val="22"/>
        </w:rPr>
        <w:t xml:space="preserve"> de la Ley de Hacienda de Sonora, conforme al calendario acordado </w:t>
      </w:r>
      <w:r w:rsidR="00200CA7">
        <w:rPr>
          <w:rFonts w:asciiTheme="majorHAnsi" w:hAnsiTheme="majorHAnsi" w:cstheme="majorHAnsi"/>
          <w:sz w:val="22"/>
          <w:szCs w:val="22"/>
        </w:rPr>
        <w:t>con “EL PROGRAMA”</w:t>
      </w:r>
      <w:r w:rsidRPr="00200CA7">
        <w:rPr>
          <w:rFonts w:asciiTheme="majorHAnsi" w:hAnsiTheme="majorHAnsi" w:cstheme="majorHAnsi"/>
          <w:sz w:val="22"/>
          <w:szCs w:val="22"/>
        </w:rPr>
        <w:t>.</w:t>
      </w:r>
      <w:r w:rsidR="00200CA7">
        <w:rPr>
          <w:rFonts w:asciiTheme="majorHAnsi" w:hAnsiTheme="majorHAnsi" w:cstheme="majorHAnsi"/>
          <w:sz w:val="22"/>
          <w:szCs w:val="22"/>
        </w:rPr>
        <w:t xml:space="preserve"> El depósito se hará </w:t>
      </w:r>
      <w:r w:rsidR="00E65FD3">
        <w:rPr>
          <w:rFonts w:asciiTheme="majorHAnsi" w:hAnsiTheme="majorHAnsi" w:cstheme="majorHAnsi"/>
          <w:sz w:val="22"/>
          <w:szCs w:val="22"/>
        </w:rPr>
        <w:t>el</w:t>
      </w:r>
      <w:r w:rsidR="00200CA7">
        <w:rPr>
          <w:rFonts w:asciiTheme="majorHAnsi" w:hAnsiTheme="majorHAnsi" w:cstheme="majorHAnsi"/>
          <w:sz w:val="22"/>
          <w:szCs w:val="22"/>
        </w:rPr>
        <w:t xml:space="preserve"> </w:t>
      </w:r>
      <w:r w:rsidR="00200CA7" w:rsidRPr="00200CA7">
        <w:rPr>
          <w:rFonts w:asciiTheme="majorHAnsi" w:hAnsiTheme="majorHAnsi" w:cstheme="majorHAnsi"/>
          <w:sz w:val="22"/>
          <w:szCs w:val="22"/>
          <w:highlight w:val="yellow"/>
        </w:rPr>
        <w:t>28 de junio de 2019.</w:t>
      </w:r>
    </w:p>
    <w:p w:rsidR="00200CA7" w:rsidRDefault="00200CA7" w:rsidP="001B420A">
      <w:pPr>
        <w:jc w:val="both"/>
        <w:rPr>
          <w:rFonts w:asciiTheme="majorHAnsi" w:hAnsiTheme="majorHAnsi" w:cstheme="majorHAnsi"/>
          <w:sz w:val="22"/>
          <w:szCs w:val="22"/>
        </w:rPr>
      </w:pPr>
    </w:p>
    <w:p w:rsidR="00C5175F" w:rsidRPr="00C5175F" w:rsidRDefault="00200CA7">
      <w:pPr>
        <w:jc w:val="both"/>
        <w:rPr>
          <w:rFonts w:asciiTheme="majorHAnsi" w:eastAsia="Calibri" w:hAnsiTheme="majorHAnsi" w:cstheme="majorHAnsi"/>
          <w:sz w:val="22"/>
          <w:szCs w:val="22"/>
        </w:rPr>
      </w:pPr>
      <w:r w:rsidRPr="00C5175F">
        <w:rPr>
          <w:rFonts w:asciiTheme="majorHAnsi" w:hAnsiTheme="majorHAnsi" w:cstheme="majorHAnsi"/>
          <w:b/>
          <w:sz w:val="22"/>
          <w:szCs w:val="22"/>
        </w:rPr>
        <w:t>TERCERA:</w:t>
      </w:r>
      <w:r w:rsidRPr="00C5175F">
        <w:rPr>
          <w:rFonts w:asciiTheme="majorHAnsi" w:hAnsiTheme="majorHAnsi" w:cstheme="majorHAnsi"/>
          <w:sz w:val="22"/>
          <w:szCs w:val="22"/>
        </w:rPr>
        <w:t xml:space="preserve"> “EL CONTRIBUYENTE”</w:t>
      </w:r>
      <w:r w:rsidR="00C5175F" w:rsidRPr="00C5175F">
        <w:rPr>
          <w:rFonts w:asciiTheme="majorHAnsi" w:hAnsiTheme="majorHAnsi" w:cstheme="majorHAnsi"/>
          <w:sz w:val="22"/>
          <w:szCs w:val="22"/>
        </w:rPr>
        <w:t xml:space="preserve"> </w:t>
      </w:r>
      <w:r w:rsidR="00C5175F" w:rsidRPr="00C5175F">
        <w:rPr>
          <w:rFonts w:asciiTheme="majorHAnsi" w:hAnsiTheme="majorHAnsi" w:cstheme="majorHAnsi"/>
          <w:sz w:val="22"/>
          <w:szCs w:val="22"/>
        </w:rPr>
        <w:t>acreditará de sus declaraciones mensuales del impuesto sobre remuneración al trabajo personal, la</w:t>
      </w:r>
      <w:r w:rsidR="00C5175F" w:rsidRPr="00C5175F">
        <w:rPr>
          <w:rFonts w:asciiTheme="majorHAnsi" w:hAnsiTheme="majorHAnsi" w:cstheme="majorHAnsi"/>
          <w:sz w:val="22"/>
          <w:szCs w:val="22"/>
        </w:rPr>
        <w:t xml:space="preserve"> aportación al </w:t>
      </w:r>
      <w:r w:rsidR="00C5175F" w:rsidRPr="00C5175F">
        <w:rPr>
          <w:rFonts w:asciiTheme="majorHAnsi" w:hAnsiTheme="majorHAnsi" w:cstheme="majorHAnsi"/>
          <w:sz w:val="22"/>
          <w:szCs w:val="22"/>
        </w:rPr>
        <w:t>proyecto, anotando en los mismos que corresponde a su participación en el EFICAS.</w:t>
      </w:r>
    </w:p>
    <w:p w:rsidR="003F7498" w:rsidRPr="00AA01CC" w:rsidRDefault="003F7498">
      <w:pPr>
        <w:jc w:val="both"/>
        <w:rPr>
          <w:rFonts w:asciiTheme="majorHAnsi" w:eastAsia="Calibri" w:hAnsiTheme="majorHAnsi" w:cstheme="majorHAnsi"/>
          <w:sz w:val="22"/>
          <w:szCs w:val="22"/>
        </w:rPr>
      </w:pPr>
    </w:p>
    <w:p w:rsidR="00060CB3" w:rsidRDefault="004A7DE0" w:rsidP="00060CB3">
      <w:pPr>
        <w:jc w:val="both"/>
        <w:rPr>
          <w:rFonts w:asciiTheme="majorHAnsi" w:eastAsia="Calibri" w:hAnsiTheme="majorHAnsi" w:cstheme="majorHAnsi"/>
          <w:sz w:val="22"/>
          <w:szCs w:val="22"/>
        </w:rPr>
      </w:pPr>
      <w:r>
        <w:rPr>
          <w:rFonts w:asciiTheme="majorHAnsi" w:eastAsia="Calibri" w:hAnsiTheme="majorHAnsi" w:cstheme="majorHAnsi"/>
          <w:b/>
          <w:sz w:val="22"/>
          <w:szCs w:val="22"/>
        </w:rPr>
        <w:t>CUARTA</w:t>
      </w:r>
      <w:r w:rsidR="00060CB3" w:rsidRPr="00AA01CC">
        <w:rPr>
          <w:rFonts w:asciiTheme="majorHAnsi" w:eastAsia="Calibri" w:hAnsiTheme="majorHAnsi" w:cstheme="majorHAnsi"/>
          <w:b/>
          <w:sz w:val="22"/>
          <w:szCs w:val="22"/>
        </w:rPr>
        <w:t>:</w:t>
      </w:r>
      <w:r w:rsidR="00060CB3" w:rsidRPr="00AA01CC">
        <w:rPr>
          <w:rFonts w:asciiTheme="majorHAnsi" w:eastAsia="Calibri" w:hAnsiTheme="majorHAnsi" w:cstheme="majorHAnsi"/>
          <w:sz w:val="22"/>
          <w:szCs w:val="22"/>
        </w:rPr>
        <w:t xml:space="preserve"> "EL BENEFICIARIO" se obliga durante el periodo de vigencia de este apoyo a desarrollar el proyecto </w:t>
      </w:r>
      <w:r w:rsidR="00060CB3" w:rsidRPr="00060CB3">
        <w:rPr>
          <w:rFonts w:asciiTheme="majorHAnsi" w:eastAsia="Calibri" w:hAnsiTheme="majorHAnsi" w:cstheme="majorHAnsi"/>
          <w:i/>
          <w:sz w:val="22"/>
          <w:szCs w:val="22"/>
        </w:rPr>
        <w:t>Ando volando bajo</w:t>
      </w:r>
      <w:r w:rsidR="00060CB3" w:rsidRPr="00AA01CC">
        <w:rPr>
          <w:rFonts w:asciiTheme="majorHAnsi" w:eastAsia="Calibri" w:hAnsiTheme="majorHAnsi" w:cstheme="majorHAnsi"/>
          <w:sz w:val="22"/>
          <w:szCs w:val="22"/>
        </w:rPr>
        <w:t>, que consiste en:</w:t>
      </w:r>
    </w:p>
    <w:p w:rsidR="00060CB3" w:rsidRDefault="00060CB3" w:rsidP="00060CB3">
      <w:p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22"/>
          <w:szCs w:val="22"/>
          <w:lang w:val="es-MX"/>
        </w:rPr>
      </w:pPr>
    </w:p>
    <w:p w:rsidR="00060CB3" w:rsidRPr="004A7DE0" w:rsidRDefault="00060CB3" w:rsidP="003C1408">
      <w:pPr>
        <w:numPr>
          <w:ilvl w:val="0"/>
          <w:numId w:val="1"/>
        </w:numPr>
        <w:jc w:val="both"/>
        <w:rPr>
          <w:rFonts w:asciiTheme="majorHAnsi" w:hAnsiTheme="majorHAnsi" w:cstheme="majorHAnsi"/>
          <w:color w:val="auto"/>
          <w:sz w:val="22"/>
          <w:szCs w:val="22"/>
        </w:rPr>
      </w:pPr>
      <w:r w:rsidRPr="004A7DE0">
        <w:rPr>
          <w:rFonts w:asciiTheme="majorHAnsi" w:hAnsiTheme="majorHAnsi" w:cstheme="majorHAnsi"/>
          <w:sz w:val="22"/>
          <w:szCs w:val="22"/>
        </w:rPr>
        <w:t xml:space="preserve">Producción y montaje de la coreografía </w:t>
      </w:r>
      <w:r w:rsidRPr="004A7DE0">
        <w:rPr>
          <w:rFonts w:asciiTheme="majorHAnsi" w:hAnsiTheme="majorHAnsi" w:cstheme="majorHAnsi"/>
          <w:i/>
          <w:sz w:val="22"/>
          <w:szCs w:val="22"/>
        </w:rPr>
        <w:t>Ando volando bajo</w:t>
      </w:r>
      <w:r w:rsidRPr="004A7DE0">
        <w:rPr>
          <w:rFonts w:asciiTheme="majorHAnsi" w:hAnsiTheme="majorHAnsi" w:cstheme="majorHAnsi"/>
          <w:sz w:val="22"/>
          <w:szCs w:val="22"/>
        </w:rPr>
        <w:t xml:space="preserve">. </w:t>
      </w:r>
    </w:p>
    <w:p w:rsidR="004A7DE0" w:rsidRPr="004A7DE0" w:rsidRDefault="004A7DE0" w:rsidP="004A7DE0">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theme="majorHAnsi"/>
          <w:sz w:val="22"/>
          <w:szCs w:val="22"/>
        </w:rPr>
      </w:pPr>
      <w:r w:rsidRPr="004A7DE0">
        <w:rPr>
          <w:rFonts w:asciiTheme="majorHAnsi" w:hAnsiTheme="majorHAnsi" w:cstheme="majorHAnsi"/>
          <w:sz w:val="22"/>
          <w:szCs w:val="22"/>
        </w:rPr>
        <w:t xml:space="preserve">Conformar el programa general por un porcentaje mínimo del 80% de personas nacidas en Sonora o en México, pero naturalizadas con residencia comprobable e ininterrumpida de los últimos dos o más años en la entidad. En caso de que sean extranjeros, de igual manera, acreditará su residencia de los últimos tres o más años en la entidad.  </w:t>
      </w:r>
    </w:p>
    <w:p w:rsidR="00060CB3" w:rsidRPr="004A7DE0" w:rsidRDefault="00060CB3" w:rsidP="003C1408">
      <w:pPr>
        <w:numPr>
          <w:ilvl w:val="0"/>
          <w:numId w:val="1"/>
        </w:numPr>
        <w:jc w:val="both"/>
        <w:rPr>
          <w:rFonts w:asciiTheme="majorHAnsi" w:hAnsiTheme="majorHAnsi" w:cstheme="majorHAnsi"/>
          <w:color w:val="auto"/>
          <w:sz w:val="22"/>
          <w:szCs w:val="22"/>
        </w:rPr>
      </w:pPr>
      <w:r w:rsidRPr="004A7DE0">
        <w:rPr>
          <w:rFonts w:asciiTheme="majorHAnsi" w:hAnsiTheme="majorHAnsi" w:cstheme="majorHAnsi"/>
          <w:sz w:val="22"/>
          <w:szCs w:val="22"/>
        </w:rPr>
        <w:t>Realizar un mínimo de seis presentaciones de</w:t>
      </w:r>
      <w:r w:rsidRPr="004A7DE0">
        <w:rPr>
          <w:rFonts w:asciiTheme="majorHAnsi" w:hAnsiTheme="majorHAnsi" w:cstheme="majorHAnsi"/>
          <w:sz w:val="22"/>
          <w:szCs w:val="22"/>
        </w:rPr>
        <w:t xml:space="preserve"> </w:t>
      </w:r>
      <w:r w:rsidRPr="004A7DE0">
        <w:rPr>
          <w:rFonts w:asciiTheme="majorHAnsi" w:hAnsiTheme="majorHAnsi" w:cstheme="majorHAnsi"/>
          <w:sz w:val="22"/>
          <w:szCs w:val="22"/>
        </w:rPr>
        <w:t>l</w:t>
      </w:r>
      <w:r w:rsidRPr="004A7DE0">
        <w:rPr>
          <w:rFonts w:asciiTheme="majorHAnsi" w:hAnsiTheme="majorHAnsi" w:cstheme="majorHAnsi"/>
          <w:sz w:val="22"/>
          <w:szCs w:val="22"/>
        </w:rPr>
        <w:t>a coreografía</w:t>
      </w:r>
      <w:r w:rsidRPr="004A7DE0">
        <w:rPr>
          <w:rFonts w:asciiTheme="majorHAnsi" w:hAnsiTheme="majorHAnsi" w:cstheme="majorHAnsi"/>
          <w:sz w:val="22"/>
          <w:szCs w:val="22"/>
        </w:rPr>
        <w:t>, con dur</w:t>
      </w:r>
      <w:r w:rsidRPr="004A7DE0">
        <w:rPr>
          <w:rFonts w:asciiTheme="majorHAnsi" w:hAnsiTheme="majorHAnsi" w:cstheme="majorHAnsi"/>
          <w:sz w:val="22"/>
          <w:szCs w:val="22"/>
        </w:rPr>
        <w:t>ación aproximada de 45 minutos</w:t>
      </w:r>
      <w:r w:rsidRPr="004A7DE0">
        <w:rPr>
          <w:rFonts w:asciiTheme="majorHAnsi" w:hAnsiTheme="majorHAnsi" w:cstheme="majorHAnsi"/>
          <w:color w:val="auto"/>
          <w:sz w:val="22"/>
          <w:szCs w:val="22"/>
          <w:shd w:val="clear" w:color="auto" w:fill="FFFFFF"/>
          <w:lang w:val="es-MX"/>
        </w:rPr>
        <w:t xml:space="preserve">, durante los meses de </w:t>
      </w:r>
      <w:r w:rsidRPr="004A7DE0">
        <w:rPr>
          <w:rFonts w:asciiTheme="majorHAnsi" w:hAnsiTheme="majorHAnsi" w:cstheme="majorHAnsi"/>
          <w:color w:val="auto"/>
          <w:sz w:val="22"/>
          <w:szCs w:val="22"/>
          <w:shd w:val="clear" w:color="auto" w:fill="FFFFFF"/>
          <w:lang w:val="es-MX"/>
        </w:rPr>
        <w:t xml:space="preserve">septiembre </w:t>
      </w:r>
      <w:r w:rsidR="00CC52FC">
        <w:rPr>
          <w:rFonts w:asciiTheme="majorHAnsi" w:hAnsiTheme="majorHAnsi" w:cstheme="majorHAnsi"/>
          <w:color w:val="auto"/>
          <w:sz w:val="22"/>
          <w:szCs w:val="22"/>
          <w:shd w:val="clear" w:color="auto" w:fill="FFFFFF"/>
          <w:lang w:val="es-MX"/>
        </w:rPr>
        <w:t xml:space="preserve">de 2019 a junio de </w:t>
      </w:r>
      <w:r w:rsidRPr="004A7DE0">
        <w:rPr>
          <w:rFonts w:asciiTheme="majorHAnsi" w:hAnsiTheme="majorHAnsi" w:cstheme="majorHAnsi"/>
          <w:color w:val="auto"/>
          <w:sz w:val="22"/>
          <w:szCs w:val="22"/>
          <w:shd w:val="clear" w:color="auto" w:fill="FFFFFF"/>
          <w:lang w:val="es-MX"/>
        </w:rPr>
        <w:t>20</w:t>
      </w:r>
      <w:r w:rsidR="00CC52FC">
        <w:rPr>
          <w:rFonts w:asciiTheme="majorHAnsi" w:hAnsiTheme="majorHAnsi" w:cstheme="majorHAnsi"/>
          <w:color w:val="auto"/>
          <w:sz w:val="22"/>
          <w:szCs w:val="22"/>
          <w:shd w:val="clear" w:color="auto" w:fill="FFFFFF"/>
          <w:lang w:val="es-MX"/>
        </w:rPr>
        <w:t>20</w:t>
      </w:r>
      <w:r w:rsidRPr="004A7DE0">
        <w:rPr>
          <w:rFonts w:asciiTheme="majorHAnsi" w:hAnsiTheme="majorHAnsi" w:cstheme="majorHAnsi"/>
          <w:color w:val="auto"/>
          <w:sz w:val="22"/>
          <w:szCs w:val="22"/>
          <w:shd w:val="clear" w:color="auto" w:fill="FFFFFF"/>
          <w:lang w:val="es-MX"/>
        </w:rPr>
        <w:t>.</w:t>
      </w:r>
    </w:p>
    <w:p w:rsidR="00060CB3" w:rsidRPr="004A7DE0" w:rsidRDefault="00060CB3" w:rsidP="00060CB3">
      <w:pPr>
        <w:numPr>
          <w:ilvl w:val="0"/>
          <w:numId w:val="1"/>
        </w:numPr>
        <w:jc w:val="both"/>
        <w:rPr>
          <w:rFonts w:asciiTheme="majorHAnsi" w:hAnsiTheme="majorHAnsi" w:cstheme="majorHAnsi"/>
          <w:color w:val="auto"/>
          <w:sz w:val="22"/>
          <w:szCs w:val="22"/>
        </w:rPr>
      </w:pPr>
      <w:r w:rsidRPr="004A7DE0">
        <w:rPr>
          <w:rFonts w:asciiTheme="majorHAnsi" w:hAnsiTheme="majorHAnsi" w:cstheme="majorHAnsi"/>
          <w:sz w:val="22"/>
          <w:szCs w:val="22"/>
        </w:rPr>
        <w:lastRenderedPageBreak/>
        <w:t>El responsable y el compositor de la música original ofrecerán una charla después de cada presentación ante el público.</w:t>
      </w:r>
    </w:p>
    <w:p w:rsidR="004A7DE0" w:rsidRPr="00C5175F" w:rsidRDefault="000042E0" w:rsidP="00874CCF">
      <w:pPr>
        <w:numPr>
          <w:ilvl w:val="0"/>
          <w:numId w:val="1"/>
        </w:numPr>
        <w:jc w:val="both"/>
        <w:rPr>
          <w:rFonts w:asciiTheme="majorHAnsi" w:hAnsiTheme="majorHAnsi" w:cstheme="majorHAnsi"/>
          <w:color w:val="auto"/>
          <w:sz w:val="22"/>
          <w:szCs w:val="22"/>
        </w:rPr>
      </w:pPr>
      <w:r>
        <w:rPr>
          <w:rFonts w:ascii="Calibri" w:hAnsi="Calibri" w:cs="Calibri"/>
          <w:sz w:val="22"/>
          <w:szCs w:val="22"/>
        </w:rPr>
        <w:t>O</w:t>
      </w:r>
      <w:r w:rsidR="00060CB3" w:rsidRPr="00C5175F">
        <w:rPr>
          <w:rFonts w:ascii="Calibri" w:hAnsi="Calibri" w:cs="Calibri"/>
          <w:sz w:val="22"/>
          <w:szCs w:val="22"/>
        </w:rPr>
        <w:t>frecer dos presentaciones gratuitas al público del producto de este apoyo como parte de las actividades de retribución social.</w:t>
      </w:r>
    </w:p>
    <w:p w:rsidR="00060CB3" w:rsidRPr="00FB1412" w:rsidRDefault="00060CB3" w:rsidP="00060CB3">
      <w:pPr>
        <w:numPr>
          <w:ilvl w:val="0"/>
          <w:numId w:val="1"/>
        </w:numPr>
        <w:jc w:val="both"/>
        <w:rPr>
          <w:rFonts w:asciiTheme="majorHAnsi" w:hAnsiTheme="majorHAnsi" w:cstheme="majorHAnsi"/>
          <w:sz w:val="22"/>
          <w:szCs w:val="22"/>
        </w:rPr>
      </w:pPr>
      <w:r w:rsidRPr="00AA01CC">
        <w:rPr>
          <w:rFonts w:asciiTheme="majorHAnsi" w:eastAsia="Calibri" w:hAnsiTheme="majorHAnsi" w:cstheme="majorHAnsi"/>
          <w:sz w:val="22"/>
          <w:szCs w:val="22"/>
        </w:rPr>
        <w:t xml:space="preserve">Anexar en el informe </w:t>
      </w:r>
      <w:r w:rsidR="001B420A">
        <w:rPr>
          <w:rFonts w:asciiTheme="majorHAnsi" w:eastAsia="Calibri" w:hAnsiTheme="majorHAnsi" w:cstheme="majorHAnsi"/>
          <w:sz w:val="22"/>
          <w:szCs w:val="22"/>
        </w:rPr>
        <w:t>semestral</w:t>
      </w:r>
      <w:r w:rsidRPr="00AA01CC">
        <w:rPr>
          <w:rFonts w:asciiTheme="majorHAnsi" w:eastAsia="Calibri" w:hAnsiTheme="majorHAnsi" w:cstheme="majorHAnsi"/>
          <w:sz w:val="22"/>
          <w:szCs w:val="22"/>
        </w:rPr>
        <w:t xml:space="preserve"> que corresponda</w:t>
      </w:r>
      <w:r>
        <w:rPr>
          <w:rFonts w:asciiTheme="majorHAnsi" w:eastAsia="Calibri" w:hAnsiTheme="majorHAnsi" w:cstheme="majorHAnsi"/>
          <w:sz w:val="22"/>
          <w:szCs w:val="22"/>
        </w:rPr>
        <w:t xml:space="preserve"> avances del proceso creativo y presentaciones, </w:t>
      </w:r>
      <w:r w:rsidR="001B420A">
        <w:rPr>
          <w:rFonts w:asciiTheme="majorHAnsi" w:eastAsia="Calibri" w:hAnsiTheme="majorHAnsi" w:cstheme="majorHAnsi"/>
          <w:sz w:val="22"/>
          <w:szCs w:val="22"/>
        </w:rPr>
        <w:t xml:space="preserve">incluidas las de retribución social, </w:t>
      </w:r>
      <w:r>
        <w:rPr>
          <w:rFonts w:asciiTheme="majorHAnsi" w:eastAsia="Calibri" w:hAnsiTheme="majorHAnsi" w:cstheme="majorHAnsi"/>
          <w:sz w:val="22"/>
          <w:szCs w:val="22"/>
        </w:rPr>
        <w:t xml:space="preserve">así como </w:t>
      </w:r>
      <w:r w:rsidRPr="00AA01CC">
        <w:rPr>
          <w:rFonts w:asciiTheme="majorHAnsi" w:eastAsia="Calibri" w:hAnsiTheme="majorHAnsi" w:cstheme="majorHAnsi"/>
          <w:sz w:val="22"/>
          <w:szCs w:val="22"/>
        </w:rPr>
        <w:t xml:space="preserve">fotografías y/o video </w:t>
      </w:r>
      <w:r>
        <w:rPr>
          <w:rFonts w:asciiTheme="majorHAnsi" w:eastAsia="Calibri" w:hAnsiTheme="majorHAnsi" w:cstheme="majorHAnsi"/>
          <w:sz w:val="22"/>
          <w:szCs w:val="22"/>
        </w:rPr>
        <w:t>de las presentaciones, como evidencia de</w:t>
      </w:r>
      <w:r w:rsidRPr="00AA01CC">
        <w:rPr>
          <w:rFonts w:asciiTheme="majorHAnsi" w:eastAsia="Calibri" w:hAnsiTheme="majorHAnsi" w:cstheme="majorHAnsi"/>
          <w:sz w:val="22"/>
          <w:szCs w:val="22"/>
        </w:rPr>
        <w:t xml:space="preserve"> las actividades desarrolladas como parte de sus compromisos con “EL PROGRAMA”.</w:t>
      </w:r>
    </w:p>
    <w:p w:rsidR="003F7498" w:rsidRPr="00DE4C17" w:rsidRDefault="00060CB3" w:rsidP="00330C76">
      <w:pPr>
        <w:numPr>
          <w:ilvl w:val="0"/>
          <w:numId w:val="1"/>
        </w:numPr>
        <w:jc w:val="both"/>
        <w:rPr>
          <w:rFonts w:asciiTheme="majorHAnsi" w:eastAsia="Calibri" w:hAnsiTheme="majorHAnsi" w:cstheme="majorHAnsi"/>
          <w:color w:val="222222"/>
          <w:sz w:val="22"/>
          <w:szCs w:val="22"/>
        </w:rPr>
      </w:pPr>
      <w:r w:rsidRPr="00DE4C17">
        <w:rPr>
          <w:rFonts w:asciiTheme="majorHAnsi" w:eastAsia="Calibri" w:hAnsiTheme="majorHAnsi" w:cstheme="majorHAnsi"/>
          <w:sz w:val="22"/>
          <w:szCs w:val="22"/>
        </w:rPr>
        <w:t>Culmina su compromiso con “EL PR</w:t>
      </w:r>
      <w:r w:rsidR="00DE4C17" w:rsidRPr="00DE4C17">
        <w:rPr>
          <w:rFonts w:asciiTheme="majorHAnsi" w:eastAsia="Calibri" w:hAnsiTheme="majorHAnsi" w:cstheme="majorHAnsi"/>
          <w:sz w:val="22"/>
          <w:szCs w:val="22"/>
        </w:rPr>
        <w:t xml:space="preserve">OGRAMA” el </w:t>
      </w:r>
      <w:r w:rsidR="001B420A" w:rsidRPr="00DE4C17">
        <w:rPr>
          <w:rFonts w:asciiTheme="majorHAnsi" w:eastAsia="Calibri" w:hAnsiTheme="majorHAnsi" w:cstheme="majorHAnsi"/>
          <w:sz w:val="22"/>
          <w:szCs w:val="22"/>
        </w:rPr>
        <w:t>2</w:t>
      </w:r>
      <w:r w:rsidR="00DE4C17" w:rsidRPr="00DE4C17">
        <w:rPr>
          <w:rFonts w:asciiTheme="majorHAnsi" w:eastAsia="Calibri" w:hAnsiTheme="majorHAnsi" w:cstheme="majorHAnsi"/>
          <w:sz w:val="22"/>
          <w:szCs w:val="22"/>
        </w:rPr>
        <w:t>7</w:t>
      </w:r>
      <w:r w:rsidR="001B420A" w:rsidRPr="00DE4C17">
        <w:rPr>
          <w:rFonts w:asciiTheme="majorHAnsi" w:eastAsia="Calibri" w:hAnsiTheme="majorHAnsi" w:cstheme="majorHAnsi"/>
          <w:sz w:val="22"/>
          <w:szCs w:val="22"/>
        </w:rPr>
        <w:t xml:space="preserve"> de </w:t>
      </w:r>
      <w:r w:rsidR="00DE4C17" w:rsidRPr="00DE4C17">
        <w:rPr>
          <w:rFonts w:asciiTheme="majorHAnsi" w:eastAsia="Calibri" w:hAnsiTheme="majorHAnsi" w:cstheme="majorHAnsi"/>
          <w:sz w:val="22"/>
          <w:szCs w:val="22"/>
        </w:rPr>
        <w:t>junio</w:t>
      </w:r>
      <w:r w:rsidR="001B420A" w:rsidRPr="00DE4C17">
        <w:rPr>
          <w:rFonts w:asciiTheme="majorHAnsi" w:eastAsia="Calibri" w:hAnsiTheme="majorHAnsi" w:cstheme="majorHAnsi"/>
          <w:sz w:val="22"/>
          <w:szCs w:val="22"/>
        </w:rPr>
        <w:t xml:space="preserve"> de 20</w:t>
      </w:r>
      <w:r w:rsidR="00DE4C17" w:rsidRPr="00DE4C17">
        <w:rPr>
          <w:rFonts w:asciiTheme="majorHAnsi" w:eastAsia="Calibri" w:hAnsiTheme="majorHAnsi" w:cstheme="majorHAnsi"/>
          <w:sz w:val="22"/>
          <w:szCs w:val="22"/>
        </w:rPr>
        <w:t>20</w:t>
      </w:r>
      <w:r w:rsidRPr="00DE4C17">
        <w:rPr>
          <w:rFonts w:asciiTheme="majorHAnsi" w:eastAsia="Calibri" w:hAnsiTheme="majorHAnsi" w:cstheme="majorHAnsi"/>
          <w:sz w:val="22"/>
          <w:szCs w:val="22"/>
        </w:rPr>
        <w:t xml:space="preserve">. </w:t>
      </w:r>
    </w:p>
    <w:p w:rsidR="0057548F" w:rsidRPr="00AA01CC" w:rsidRDefault="0057548F" w:rsidP="00060CB3">
      <w:pPr>
        <w:ind w:left="360"/>
        <w:rPr>
          <w:rFonts w:asciiTheme="majorHAnsi" w:eastAsia="Calibri" w:hAnsiTheme="majorHAnsi" w:cstheme="majorHAnsi"/>
          <w:color w:val="222222"/>
          <w:sz w:val="22"/>
          <w:szCs w:val="22"/>
          <w:highlight w:val="yellow"/>
        </w:rPr>
      </w:pPr>
    </w:p>
    <w:p w:rsidR="00060CB3" w:rsidRDefault="00060CB3" w:rsidP="00C5175F">
      <w:pPr>
        <w:widowControl w:val="0"/>
        <w:jc w:val="both"/>
        <w:rPr>
          <w:rFonts w:asciiTheme="majorHAnsi" w:eastAsia="Calibri" w:hAnsiTheme="majorHAnsi" w:cstheme="majorHAnsi"/>
          <w:sz w:val="22"/>
          <w:szCs w:val="22"/>
        </w:rPr>
      </w:pPr>
      <w:r w:rsidRPr="00AA01CC">
        <w:rPr>
          <w:rFonts w:asciiTheme="majorHAnsi" w:eastAsia="Calibri" w:hAnsiTheme="majorHAnsi" w:cstheme="majorHAnsi"/>
          <w:sz w:val="22"/>
          <w:szCs w:val="22"/>
        </w:rPr>
        <w:t xml:space="preserve">El incumplimiento de esta cláusula será causa de </w:t>
      </w:r>
      <w:r w:rsidR="00E65FD3">
        <w:rPr>
          <w:rFonts w:asciiTheme="majorHAnsi" w:eastAsia="Calibri" w:hAnsiTheme="majorHAnsi" w:cstheme="majorHAnsi"/>
          <w:sz w:val="22"/>
          <w:szCs w:val="22"/>
        </w:rPr>
        <w:t>revocación</w:t>
      </w:r>
      <w:r w:rsidRPr="00AA01CC">
        <w:rPr>
          <w:rFonts w:asciiTheme="majorHAnsi" w:eastAsia="Calibri" w:hAnsiTheme="majorHAnsi" w:cstheme="majorHAnsi"/>
          <w:sz w:val="22"/>
          <w:szCs w:val="22"/>
        </w:rPr>
        <w:t xml:space="preserve"> del apoyo sin responsabilidad alguna para “EL PROGRAMA”</w:t>
      </w:r>
      <w:r w:rsidR="001B420A">
        <w:rPr>
          <w:rFonts w:asciiTheme="majorHAnsi" w:eastAsia="Calibri" w:hAnsiTheme="majorHAnsi" w:cstheme="majorHAnsi"/>
          <w:sz w:val="22"/>
          <w:szCs w:val="22"/>
        </w:rPr>
        <w:t xml:space="preserve">, ni </w:t>
      </w:r>
      <w:r w:rsidR="00E65FD3">
        <w:rPr>
          <w:rFonts w:asciiTheme="majorHAnsi" w:eastAsia="Calibri" w:hAnsiTheme="majorHAnsi" w:cstheme="majorHAnsi"/>
          <w:sz w:val="22"/>
          <w:szCs w:val="22"/>
        </w:rPr>
        <w:t xml:space="preserve">para </w:t>
      </w:r>
      <w:r w:rsidR="001B420A">
        <w:rPr>
          <w:rFonts w:asciiTheme="majorHAnsi" w:eastAsia="Calibri" w:hAnsiTheme="majorHAnsi" w:cstheme="majorHAnsi"/>
          <w:sz w:val="22"/>
          <w:szCs w:val="22"/>
        </w:rPr>
        <w:t>“EL CONTRIBUYENTE”</w:t>
      </w:r>
      <w:r w:rsidRPr="00AA01CC">
        <w:rPr>
          <w:rFonts w:asciiTheme="majorHAnsi" w:eastAsia="Calibri" w:hAnsiTheme="majorHAnsi" w:cstheme="majorHAnsi"/>
          <w:sz w:val="22"/>
          <w:szCs w:val="22"/>
        </w:rPr>
        <w:t>.</w:t>
      </w:r>
    </w:p>
    <w:p w:rsidR="00C5175F" w:rsidRDefault="00C5175F" w:rsidP="00C5175F">
      <w:pPr>
        <w:jc w:val="both"/>
        <w:rPr>
          <w:rFonts w:asciiTheme="majorHAnsi" w:eastAsia="Calibri" w:hAnsiTheme="majorHAnsi" w:cstheme="majorHAnsi"/>
          <w:sz w:val="22"/>
          <w:szCs w:val="22"/>
        </w:rPr>
      </w:pPr>
    </w:p>
    <w:p w:rsidR="00C5175F" w:rsidRPr="00C5175F" w:rsidRDefault="00C5175F" w:rsidP="00C5175F">
      <w:pPr>
        <w:jc w:val="both"/>
        <w:rPr>
          <w:rFonts w:asciiTheme="majorHAnsi" w:hAnsiTheme="majorHAnsi" w:cstheme="majorHAnsi"/>
          <w:sz w:val="22"/>
          <w:szCs w:val="22"/>
        </w:rPr>
      </w:pPr>
      <w:r w:rsidRPr="00C5175F">
        <w:rPr>
          <w:rFonts w:asciiTheme="majorHAnsi" w:hAnsiTheme="majorHAnsi" w:cstheme="majorHAnsi"/>
          <w:b/>
          <w:sz w:val="22"/>
          <w:szCs w:val="22"/>
        </w:rPr>
        <w:t>QUINTA:</w:t>
      </w:r>
      <w:r w:rsidRPr="00C5175F">
        <w:rPr>
          <w:rFonts w:asciiTheme="majorHAnsi" w:hAnsiTheme="majorHAnsi" w:cstheme="majorHAnsi"/>
          <w:sz w:val="22"/>
          <w:szCs w:val="22"/>
        </w:rPr>
        <w:t xml:space="preserve"> “EL CONTRIBUYENTE” o sus partes relacionadas no podrán ser partes relacionadas de “EL BENEFICIARIO”, ni de las partes relacionadas de éste; tampoco pueden influir o tomar decisiones sobre el proyecto artístico o de alguna de sus etapas.</w:t>
      </w:r>
    </w:p>
    <w:p w:rsidR="00C5175F" w:rsidRPr="00C5175F" w:rsidRDefault="00C5175F" w:rsidP="00C5175F">
      <w:pPr>
        <w:jc w:val="both"/>
        <w:rPr>
          <w:rFonts w:asciiTheme="majorHAnsi" w:hAnsiTheme="majorHAnsi" w:cstheme="majorHAnsi"/>
          <w:sz w:val="22"/>
          <w:szCs w:val="22"/>
        </w:rPr>
      </w:pPr>
    </w:p>
    <w:p w:rsidR="00C5175F" w:rsidRDefault="00C5175F" w:rsidP="00C5175F">
      <w:pPr>
        <w:jc w:val="both"/>
        <w:rPr>
          <w:rFonts w:asciiTheme="majorHAnsi" w:hAnsiTheme="majorHAnsi" w:cstheme="majorHAnsi"/>
          <w:sz w:val="22"/>
          <w:szCs w:val="22"/>
        </w:rPr>
      </w:pPr>
      <w:r w:rsidRPr="00C5175F">
        <w:rPr>
          <w:rFonts w:asciiTheme="majorHAnsi" w:hAnsiTheme="majorHAnsi" w:cstheme="majorHAnsi"/>
          <w:b/>
          <w:sz w:val="22"/>
          <w:szCs w:val="22"/>
        </w:rPr>
        <w:t>SEXTA:</w:t>
      </w:r>
      <w:r>
        <w:rPr>
          <w:rFonts w:asciiTheme="majorHAnsi" w:hAnsiTheme="majorHAnsi" w:cstheme="majorHAnsi"/>
          <w:sz w:val="22"/>
          <w:szCs w:val="22"/>
        </w:rPr>
        <w:t xml:space="preserve"> </w:t>
      </w:r>
      <w:r w:rsidRPr="00C5175F">
        <w:rPr>
          <w:rFonts w:asciiTheme="majorHAnsi" w:hAnsiTheme="majorHAnsi" w:cstheme="majorHAnsi"/>
          <w:sz w:val="22"/>
          <w:szCs w:val="22"/>
        </w:rPr>
        <w:t xml:space="preserve">“EL CONTRIBUYENTE” </w:t>
      </w:r>
      <w:r w:rsidRPr="00C5175F">
        <w:rPr>
          <w:rFonts w:asciiTheme="majorHAnsi" w:hAnsiTheme="majorHAnsi" w:cstheme="majorHAnsi"/>
          <w:sz w:val="22"/>
          <w:szCs w:val="22"/>
        </w:rPr>
        <w:t>o sus partes relacionadas no podrán prestar servicios personales a</w:t>
      </w:r>
      <w:r>
        <w:rPr>
          <w:rFonts w:asciiTheme="majorHAnsi" w:hAnsiTheme="majorHAnsi" w:cstheme="majorHAnsi"/>
          <w:sz w:val="22"/>
          <w:szCs w:val="22"/>
        </w:rPr>
        <w:t xml:space="preserve"> </w:t>
      </w:r>
      <w:r w:rsidRPr="00C5175F">
        <w:rPr>
          <w:rFonts w:asciiTheme="majorHAnsi" w:hAnsiTheme="majorHAnsi" w:cstheme="majorHAnsi"/>
          <w:sz w:val="22"/>
          <w:szCs w:val="22"/>
        </w:rPr>
        <w:t>“EL BENEFICIARIO”</w:t>
      </w:r>
      <w:r w:rsidRPr="00C5175F">
        <w:rPr>
          <w:rFonts w:asciiTheme="majorHAnsi" w:hAnsiTheme="majorHAnsi" w:cstheme="majorHAnsi"/>
          <w:sz w:val="22"/>
          <w:szCs w:val="22"/>
        </w:rPr>
        <w:t xml:space="preserve">, ni a las partes relacionadas de </w:t>
      </w:r>
      <w:r>
        <w:rPr>
          <w:rFonts w:asciiTheme="majorHAnsi" w:hAnsiTheme="majorHAnsi" w:cstheme="majorHAnsi"/>
          <w:sz w:val="22"/>
          <w:szCs w:val="22"/>
        </w:rPr>
        <w:t>é</w:t>
      </w:r>
      <w:r w:rsidRPr="00C5175F">
        <w:rPr>
          <w:rFonts w:asciiTheme="majorHAnsi" w:hAnsiTheme="majorHAnsi" w:cstheme="majorHAnsi"/>
          <w:sz w:val="22"/>
          <w:szCs w:val="22"/>
        </w:rPr>
        <w:t>ste durante el desarrollo del proyecto artístico.</w:t>
      </w:r>
    </w:p>
    <w:p w:rsidR="00C5175F" w:rsidRPr="00C5175F" w:rsidRDefault="00C5175F" w:rsidP="00C5175F">
      <w:pPr>
        <w:jc w:val="both"/>
        <w:rPr>
          <w:rFonts w:asciiTheme="majorHAnsi" w:hAnsiTheme="majorHAnsi" w:cstheme="majorHAnsi"/>
          <w:sz w:val="22"/>
          <w:szCs w:val="22"/>
        </w:rPr>
      </w:pPr>
    </w:p>
    <w:p w:rsidR="00C5175F" w:rsidRDefault="00C5175F" w:rsidP="00C5175F">
      <w:pPr>
        <w:jc w:val="both"/>
        <w:rPr>
          <w:rFonts w:asciiTheme="majorHAnsi" w:hAnsiTheme="majorHAnsi" w:cstheme="majorHAnsi"/>
          <w:sz w:val="22"/>
          <w:szCs w:val="22"/>
        </w:rPr>
      </w:pPr>
      <w:r w:rsidRPr="00C5175F">
        <w:rPr>
          <w:rFonts w:asciiTheme="majorHAnsi" w:hAnsiTheme="majorHAnsi" w:cstheme="majorHAnsi"/>
          <w:b/>
          <w:sz w:val="22"/>
          <w:szCs w:val="22"/>
        </w:rPr>
        <w:t>SÉPTIMA:</w:t>
      </w:r>
      <w:r>
        <w:rPr>
          <w:rFonts w:asciiTheme="majorHAnsi" w:hAnsiTheme="majorHAnsi" w:cstheme="majorHAnsi"/>
          <w:sz w:val="22"/>
          <w:szCs w:val="22"/>
        </w:rPr>
        <w:t xml:space="preserve"> </w:t>
      </w:r>
      <w:r w:rsidRPr="00C5175F">
        <w:rPr>
          <w:rFonts w:asciiTheme="majorHAnsi" w:hAnsiTheme="majorHAnsi" w:cstheme="majorHAnsi"/>
          <w:sz w:val="22"/>
          <w:szCs w:val="22"/>
        </w:rPr>
        <w:t>“EL BENEFICIARIO”</w:t>
      </w:r>
      <w:r>
        <w:rPr>
          <w:rFonts w:asciiTheme="majorHAnsi" w:hAnsiTheme="majorHAnsi" w:cstheme="majorHAnsi"/>
          <w:sz w:val="22"/>
          <w:szCs w:val="22"/>
        </w:rPr>
        <w:t xml:space="preserve"> </w:t>
      </w:r>
      <w:r w:rsidRPr="00C5175F">
        <w:rPr>
          <w:rFonts w:asciiTheme="majorHAnsi" w:hAnsiTheme="majorHAnsi" w:cstheme="majorHAnsi"/>
          <w:sz w:val="22"/>
          <w:szCs w:val="22"/>
        </w:rPr>
        <w:t>o sus partes relacionadas no podrán prestar servicios personales a</w:t>
      </w:r>
      <w:r w:rsidR="000042E0">
        <w:rPr>
          <w:rFonts w:asciiTheme="majorHAnsi" w:hAnsiTheme="majorHAnsi" w:cstheme="majorHAnsi"/>
          <w:sz w:val="22"/>
          <w:szCs w:val="22"/>
        </w:rPr>
        <w:t xml:space="preserve"> </w:t>
      </w:r>
      <w:r w:rsidR="000042E0" w:rsidRPr="00C5175F">
        <w:rPr>
          <w:rFonts w:asciiTheme="majorHAnsi" w:hAnsiTheme="majorHAnsi" w:cstheme="majorHAnsi"/>
          <w:sz w:val="22"/>
          <w:szCs w:val="22"/>
        </w:rPr>
        <w:t xml:space="preserve">“EL CONTRIBUYENTE” </w:t>
      </w:r>
      <w:r w:rsidRPr="00C5175F">
        <w:rPr>
          <w:rFonts w:asciiTheme="majorHAnsi" w:hAnsiTheme="majorHAnsi" w:cstheme="majorHAnsi"/>
          <w:sz w:val="22"/>
          <w:szCs w:val="22"/>
        </w:rPr>
        <w:t xml:space="preserve">ni a las partes relacionadas de </w:t>
      </w:r>
      <w:r>
        <w:rPr>
          <w:rFonts w:asciiTheme="majorHAnsi" w:hAnsiTheme="majorHAnsi" w:cstheme="majorHAnsi"/>
          <w:sz w:val="22"/>
          <w:szCs w:val="22"/>
        </w:rPr>
        <w:t>é</w:t>
      </w:r>
      <w:r w:rsidRPr="00C5175F">
        <w:rPr>
          <w:rFonts w:asciiTheme="majorHAnsi" w:hAnsiTheme="majorHAnsi" w:cstheme="majorHAnsi"/>
          <w:sz w:val="22"/>
          <w:szCs w:val="22"/>
        </w:rPr>
        <w:t>ste, durante la realización del proyecto artístico.</w:t>
      </w:r>
    </w:p>
    <w:p w:rsidR="00C5175F" w:rsidRPr="00C5175F" w:rsidRDefault="00C5175F" w:rsidP="00C5175F">
      <w:pPr>
        <w:jc w:val="both"/>
        <w:rPr>
          <w:rFonts w:asciiTheme="majorHAnsi" w:hAnsiTheme="majorHAnsi" w:cstheme="majorHAnsi"/>
          <w:sz w:val="22"/>
          <w:szCs w:val="22"/>
        </w:rPr>
      </w:pPr>
    </w:p>
    <w:p w:rsidR="001B420A" w:rsidRPr="00C5175F" w:rsidRDefault="00C5175F" w:rsidP="00C5175F">
      <w:pPr>
        <w:jc w:val="both"/>
        <w:rPr>
          <w:rFonts w:asciiTheme="majorHAnsi" w:eastAsia="Calibri" w:hAnsiTheme="majorHAnsi" w:cstheme="majorHAnsi"/>
          <w:sz w:val="22"/>
          <w:szCs w:val="22"/>
        </w:rPr>
      </w:pPr>
      <w:r w:rsidRPr="00DE4C17">
        <w:rPr>
          <w:rFonts w:asciiTheme="majorHAnsi" w:hAnsiTheme="majorHAnsi" w:cstheme="majorHAnsi"/>
          <w:b/>
          <w:sz w:val="22"/>
          <w:szCs w:val="22"/>
        </w:rPr>
        <w:t>OCTAVA:</w:t>
      </w:r>
      <w:r>
        <w:rPr>
          <w:rFonts w:asciiTheme="majorHAnsi" w:hAnsiTheme="majorHAnsi" w:cstheme="majorHAnsi"/>
          <w:sz w:val="22"/>
          <w:szCs w:val="22"/>
        </w:rPr>
        <w:t xml:space="preserve"> </w:t>
      </w:r>
      <w:r w:rsidRPr="00C5175F">
        <w:rPr>
          <w:rFonts w:asciiTheme="majorHAnsi" w:hAnsiTheme="majorHAnsi" w:cstheme="majorHAnsi"/>
          <w:sz w:val="22"/>
          <w:szCs w:val="22"/>
        </w:rPr>
        <w:t xml:space="preserve">Los estímulos fiscales especificados en las reglas de operación </w:t>
      </w:r>
      <w:r w:rsidR="00DE4C17">
        <w:rPr>
          <w:rFonts w:asciiTheme="majorHAnsi" w:hAnsiTheme="majorHAnsi" w:cstheme="majorHAnsi"/>
          <w:sz w:val="22"/>
          <w:szCs w:val="22"/>
        </w:rPr>
        <w:t xml:space="preserve">del EFICAS </w:t>
      </w:r>
      <w:r w:rsidRPr="00C5175F">
        <w:rPr>
          <w:rFonts w:asciiTheme="majorHAnsi" w:hAnsiTheme="majorHAnsi" w:cstheme="majorHAnsi"/>
          <w:sz w:val="22"/>
          <w:szCs w:val="22"/>
        </w:rPr>
        <w:t>no podrán ser acumulables con ningún otro estímulo fiscal referente al Impuesto Sobre Remuneraciones al Trabajo Personal.</w:t>
      </w:r>
    </w:p>
    <w:p w:rsidR="001A34E2" w:rsidRPr="00DE4C17" w:rsidRDefault="001A34E2">
      <w:pPr>
        <w:widowControl w:val="0"/>
        <w:jc w:val="both"/>
        <w:rPr>
          <w:rFonts w:asciiTheme="majorHAnsi" w:eastAsia="Calibri" w:hAnsiTheme="majorHAnsi" w:cstheme="majorHAnsi"/>
          <w:sz w:val="22"/>
          <w:szCs w:val="22"/>
        </w:rPr>
      </w:pPr>
    </w:p>
    <w:p w:rsidR="0057548F" w:rsidRDefault="00DE4C17" w:rsidP="00C5175F">
      <w:pPr>
        <w:pBdr>
          <w:top w:val="none" w:sz="0" w:space="0" w:color="auto"/>
          <w:left w:val="none" w:sz="0" w:space="0" w:color="auto"/>
          <w:bottom w:val="none" w:sz="0" w:space="0" w:color="auto"/>
          <w:right w:val="none" w:sz="0" w:space="0" w:color="auto"/>
          <w:between w:val="none" w:sz="0" w:space="0" w:color="auto"/>
        </w:pBdr>
        <w:jc w:val="both"/>
        <w:rPr>
          <w:rFonts w:asciiTheme="majorHAnsi" w:eastAsia="Calibri" w:hAnsiTheme="majorHAnsi" w:cstheme="majorHAnsi"/>
          <w:sz w:val="22"/>
          <w:szCs w:val="22"/>
        </w:rPr>
      </w:pPr>
      <w:r w:rsidRPr="00DE4C17">
        <w:rPr>
          <w:rFonts w:asciiTheme="majorHAnsi" w:eastAsia="Calibri" w:hAnsiTheme="majorHAnsi" w:cstheme="majorHAnsi"/>
          <w:b/>
          <w:sz w:val="22"/>
          <w:szCs w:val="22"/>
        </w:rPr>
        <w:t>NOVENA</w:t>
      </w:r>
      <w:r w:rsidR="00A24E03" w:rsidRPr="00DE4C17">
        <w:rPr>
          <w:rFonts w:asciiTheme="majorHAnsi" w:eastAsia="Calibri" w:hAnsiTheme="majorHAnsi" w:cstheme="majorHAnsi"/>
          <w:b/>
          <w:sz w:val="22"/>
          <w:szCs w:val="22"/>
        </w:rPr>
        <w:t>:</w:t>
      </w:r>
      <w:r w:rsidR="00A24E03" w:rsidRPr="00DE4C17">
        <w:rPr>
          <w:rFonts w:asciiTheme="majorHAnsi" w:eastAsia="Calibri" w:hAnsiTheme="majorHAnsi" w:cstheme="majorHAnsi"/>
          <w:sz w:val="22"/>
          <w:szCs w:val="22"/>
        </w:rPr>
        <w:t xml:space="preserve"> "EL BENEFICIARIO" </w:t>
      </w:r>
      <w:r w:rsidR="0057548F" w:rsidRPr="00DE4C17">
        <w:rPr>
          <w:rFonts w:asciiTheme="majorHAnsi" w:eastAsia="Calibri" w:hAnsiTheme="majorHAnsi" w:cstheme="majorHAnsi"/>
          <w:sz w:val="22"/>
          <w:szCs w:val="22"/>
        </w:rPr>
        <w:t xml:space="preserve">entregará informes </w:t>
      </w:r>
      <w:r w:rsidR="0057548F" w:rsidRPr="00DE4C17">
        <w:rPr>
          <w:rFonts w:asciiTheme="majorHAnsi" w:hAnsiTheme="majorHAnsi" w:cstheme="majorHAnsi"/>
          <w:sz w:val="22"/>
          <w:szCs w:val="22"/>
        </w:rPr>
        <w:t xml:space="preserve">semestrales </w:t>
      </w:r>
      <w:r w:rsidRPr="00DE4C17">
        <w:rPr>
          <w:rFonts w:asciiTheme="majorHAnsi" w:hAnsiTheme="majorHAnsi" w:cstheme="majorHAnsi"/>
          <w:sz w:val="22"/>
          <w:szCs w:val="22"/>
        </w:rPr>
        <w:t xml:space="preserve">impresos </w:t>
      </w:r>
      <w:r w:rsidR="0057548F" w:rsidRPr="00DE4C17">
        <w:rPr>
          <w:rFonts w:asciiTheme="majorHAnsi" w:hAnsiTheme="majorHAnsi" w:cstheme="majorHAnsi"/>
          <w:sz w:val="22"/>
          <w:szCs w:val="22"/>
        </w:rPr>
        <w:t>del avance de su proyecto artístico</w:t>
      </w:r>
      <w:r w:rsidRPr="00DE4C17">
        <w:rPr>
          <w:rFonts w:asciiTheme="majorHAnsi" w:hAnsiTheme="majorHAnsi" w:cstheme="majorHAnsi"/>
          <w:sz w:val="22"/>
          <w:szCs w:val="22"/>
        </w:rPr>
        <w:t xml:space="preserve"> a</w:t>
      </w:r>
      <w:r w:rsidR="0057548F" w:rsidRPr="00DE4C17">
        <w:rPr>
          <w:rFonts w:asciiTheme="majorHAnsi" w:hAnsiTheme="majorHAnsi" w:cstheme="majorHAnsi"/>
          <w:sz w:val="22"/>
          <w:szCs w:val="22"/>
        </w:rPr>
        <w:t xml:space="preserve"> </w:t>
      </w:r>
      <w:r w:rsidRPr="00DE4C17">
        <w:rPr>
          <w:rFonts w:asciiTheme="majorHAnsi" w:eastAsia="Calibri" w:hAnsiTheme="majorHAnsi" w:cstheme="majorHAnsi"/>
          <w:sz w:val="22"/>
          <w:szCs w:val="22"/>
        </w:rPr>
        <w:t xml:space="preserve">“EL PROGRAMA”, </w:t>
      </w:r>
      <w:r>
        <w:rPr>
          <w:rFonts w:asciiTheme="majorHAnsi" w:eastAsia="Calibri" w:hAnsiTheme="majorHAnsi" w:cstheme="majorHAnsi"/>
          <w:sz w:val="22"/>
          <w:szCs w:val="22"/>
        </w:rPr>
        <w:t xml:space="preserve">con </w:t>
      </w:r>
      <w:r w:rsidRPr="00AA01CC">
        <w:rPr>
          <w:rFonts w:asciiTheme="majorHAnsi" w:eastAsia="Calibri" w:hAnsiTheme="majorHAnsi" w:cstheme="majorHAnsi"/>
          <w:sz w:val="22"/>
          <w:szCs w:val="22"/>
        </w:rPr>
        <w:t>evidencias de los adelantos reportados</w:t>
      </w:r>
      <w:r>
        <w:rPr>
          <w:rFonts w:asciiTheme="majorHAnsi" w:eastAsia="Calibri" w:hAnsiTheme="majorHAnsi" w:cstheme="majorHAnsi"/>
          <w:sz w:val="22"/>
          <w:szCs w:val="22"/>
        </w:rPr>
        <w:t xml:space="preserve">, </w:t>
      </w:r>
      <w:r w:rsidRPr="00DE4C17">
        <w:rPr>
          <w:rFonts w:asciiTheme="majorHAnsi" w:eastAsia="Calibri" w:hAnsiTheme="majorHAnsi" w:cstheme="majorHAnsi"/>
          <w:sz w:val="22"/>
          <w:szCs w:val="22"/>
        </w:rPr>
        <w:t>a través de</w:t>
      </w:r>
      <w:r w:rsidRPr="00DE4C17">
        <w:rPr>
          <w:rFonts w:asciiTheme="majorHAnsi" w:eastAsia="Calibri" w:hAnsiTheme="majorHAnsi" w:cstheme="majorHAnsi"/>
          <w:sz w:val="22"/>
          <w:szCs w:val="22"/>
        </w:rPr>
        <w:t xml:space="preserve">l </w:t>
      </w:r>
      <w:r w:rsidRPr="00DE4C17">
        <w:rPr>
          <w:rFonts w:asciiTheme="majorHAnsi" w:eastAsia="Calibri" w:hAnsiTheme="majorHAnsi" w:cstheme="majorHAnsi"/>
          <w:sz w:val="22"/>
          <w:szCs w:val="22"/>
        </w:rPr>
        <w:t>Departamento</w:t>
      </w:r>
      <w:r w:rsidRPr="00DE4C17">
        <w:rPr>
          <w:rFonts w:asciiTheme="majorHAnsi" w:eastAsia="Calibri" w:hAnsiTheme="majorHAnsi" w:cstheme="majorHAnsi"/>
          <w:sz w:val="22"/>
          <w:szCs w:val="22"/>
        </w:rPr>
        <w:t xml:space="preserve"> de Fondos </w:t>
      </w:r>
      <w:r w:rsidRPr="00DE4C17">
        <w:rPr>
          <w:rFonts w:asciiTheme="majorHAnsi" w:eastAsia="Calibri" w:hAnsiTheme="majorHAnsi" w:cstheme="majorHAnsi"/>
          <w:sz w:val="22"/>
          <w:szCs w:val="22"/>
        </w:rPr>
        <w:t xml:space="preserve">de </w:t>
      </w:r>
      <w:r w:rsidRPr="00DE4C17">
        <w:rPr>
          <w:rFonts w:asciiTheme="majorHAnsi" w:eastAsia="Calibri" w:hAnsiTheme="majorHAnsi" w:cstheme="majorHAnsi"/>
          <w:sz w:val="22"/>
          <w:szCs w:val="22"/>
        </w:rPr>
        <w:t>Apoyo</w:t>
      </w:r>
      <w:r w:rsidRPr="00DE4C17">
        <w:rPr>
          <w:rFonts w:asciiTheme="majorHAnsi" w:eastAsia="Calibri" w:hAnsiTheme="majorHAnsi" w:cstheme="majorHAnsi"/>
          <w:sz w:val="22"/>
          <w:szCs w:val="22"/>
        </w:rPr>
        <w:t xml:space="preserve"> a la Cultura</w:t>
      </w:r>
      <w:r w:rsidRPr="00DE4C17">
        <w:rPr>
          <w:rFonts w:asciiTheme="majorHAnsi" w:eastAsia="Calibri" w:hAnsiTheme="majorHAnsi" w:cstheme="majorHAnsi"/>
          <w:sz w:val="22"/>
          <w:szCs w:val="22"/>
        </w:rPr>
        <w:t xml:space="preserve"> del </w:t>
      </w:r>
      <w:r w:rsidRPr="00DE4C17">
        <w:rPr>
          <w:rFonts w:asciiTheme="majorHAnsi" w:eastAsia="Calibri" w:hAnsiTheme="majorHAnsi" w:cstheme="majorHAnsi"/>
          <w:sz w:val="22"/>
          <w:szCs w:val="22"/>
        </w:rPr>
        <w:t>Instituto Sonorense de Cultura,</w:t>
      </w:r>
      <w:r w:rsidRPr="00DE4C17">
        <w:rPr>
          <w:rFonts w:asciiTheme="majorHAnsi" w:hAnsiTheme="majorHAnsi" w:cstheme="majorHAnsi"/>
          <w:sz w:val="22"/>
          <w:szCs w:val="22"/>
        </w:rPr>
        <w:t xml:space="preserve"> </w:t>
      </w:r>
      <w:r w:rsidR="0057548F" w:rsidRPr="00DE4C17">
        <w:rPr>
          <w:rFonts w:asciiTheme="majorHAnsi" w:hAnsiTheme="majorHAnsi" w:cstheme="majorHAnsi"/>
          <w:sz w:val="22"/>
          <w:szCs w:val="22"/>
        </w:rPr>
        <w:t xml:space="preserve">conforme al calendario que marque </w:t>
      </w:r>
      <w:r w:rsidR="0057548F" w:rsidRPr="00DE4C17">
        <w:rPr>
          <w:rFonts w:asciiTheme="majorHAnsi" w:hAnsiTheme="majorHAnsi" w:cstheme="majorHAnsi"/>
          <w:sz w:val="22"/>
          <w:szCs w:val="22"/>
        </w:rPr>
        <w:t>“EL PROGRAMA”</w:t>
      </w:r>
      <w:r w:rsidR="0057548F" w:rsidRPr="00DE4C17">
        <w:rPr>
          <w:rFonts w:asciiTheme="majorHAnsi" w:hAnsiTheme="majorHAnsi" w:cstheme="majorHAnsi"/>
          <w:sz w:val="22"/>
          <w:szCs w:val="22"/>
        </w:rPr>
        <w:t xml:space="preserve">, a partir de la fecha de recepción del recurso y hasta la terminación del proyecto, incluidas actividades de retribución. </w:t>
      </w:r>
      <w:r w:rsidRPr="00DE4C17">
        <w:rPr>
          <w:rFonts w:asciiTheme="majorHAnsi" w:eastAsia="Calibri" w:hAnsiTheme="majorHAnsi" w:cstheme="majorHAnsi"/>
          <w:sz w:val="22"/>
          <w:szCs w:val="22"/>
        </w:rPr>
        <w:t>Las fechas límite en que deberá presentar dos juegos de cada informe, con sus respectivos testigos documentales, son:</w:t>
      </w:r>
      <w:r w:rsidRPr="00DE4C17">
        <w:rPr>
          <w:rFonts w:asciiTheme="majorHAnsi" w:eastAsia="Calibri" w:hAnsiTheme="majorHAnsi" w:cstheme="majorHAnsi"/>
          <w:sz w:val="22"/>
          <w:szCs w:val="22"/>
        </w:rPr>
        <w:t xml:space="preserve"> 02 de enero y 27 de junio de 2020. </w:t>
      </w:r>
    </w:p>
    <w:p w:rsidR="009E3EF2" w:rsidRDefault="009E3EF2" w:rsidP="00C5175F">
      <w:pPr>
        <w:pBdr>
          <w:top w:val="none" w:sz="0" w:space="0" w:color="auto"/>
          <w:left w:val="none" w:sz="0" w:space="0" w:color="auto"/>
          <w:bottom w:val="none" w:sz="0" w:space="0" w:color="auto"/>
          <w:right w:val="none" w:sz="0" w:space="0" w:color="auto"/>
          <w:between w:val="none" w:sz="0" w:space="0" w:color="auto"/>
        </w:pBdr>
        <w:jc w:val="both"/>
        <w:rPr>
          <w:rFonts w:asciiTheme="majorHAnsi" w:eastAsia="Calibri" w:hAnsiTheme="majorHAnsi" w:cstheme="majorHAnsi"/>
          <w:sz w:val="22"/>
          <w:szCs w:val="22"/>
        </w:rPr>
      </w:pPr>
    </w:p>
    <w:p w:rsidR="009E3EF2" w:rsidRPr="00CC52FC" w:rsidRDefault="009E3EF2" w:rsidP="009E3EF2">
      <w:p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theme="majorHAnsi"/>
          <w:b/>
          <w:sz w:val="22"/>
          <w:szCs w:val="22"/>
        </w:rPr>
      </w:pPr>
      <w:r w:rsidRPr="00CC52FC">
        <w:rPr>
          <w:rFonts w:asciiTheme="majorHAnsi" w:hAnsiTheme="majorHAnsi" w:cstheme="majorHAnsi"/>
          <w:sz w:val="22"/>
          <w:szCs w:val="22"/>
        </w:rPr>
        <w:t xml:space="preserve">En su caso, “EL BENEFICIARIO” </w:t>
      </w:r>
      <w:r>
        <w:rPr>
          <w:rFonts w:asciiTheme="majorHAnsi" w:hAnsiTheme="majorHAnsi" w:cstheme="majorHAnsi"/>
          <w:sz w:val="22"/>
          <w:szCs w:val="22"/>
        </w:rPr>
        <w:t xml:space="preserve">entregará con el informe correspondiente la </w:t>
      </w:r>
      <w:r w:rsidRPr="00CC52FC">
        <w:rPr>
          <w:rFonts w:asciiTheme="majorHAnsi" w:hAnsiTheme="majorHAnsi" w:cstheme="majorHAnsi"/>
          <w:sz w:val="22"/>
          <w:szCs w:val="22"/>
        </w:rPr>
        <w:t>comprobación del registro de la obra ante el INDAUTOR.</w:t>
      </w:r>
    </w:p>
    <w:p w:rsidR="001A34E2" w:rsidRPr="00AA01CC" w:rsidRDefault="001A34E2">
      <w:pPr>
        <w:widowControl w:val="0"/>
        <w:jc w:val="both"/>
        <w:rPr>
          <w:rFonts w:asciiTheme="majorHAnsi" w:eastAsia="Calibri" w:hAnsiTheme="majorHAnsi" w:cstheme="majorHAnsi"/>
          <w:sz w:val="22"/>
          <w:szCs w:val="22"/>
        </w:rPr>
      </w:pPr>
    </w:p>
    <w:p w:rsidR="001A34E2" w:rsidRPr="00AA01CC" w:rsidRDefault="00DE4C17">
      <w:pPr>
        <w:widowControl w:val="0"/>
        <w:jc w:val="both"/>
        <w:rPr>
          <w:rFonts w:asciiTheme="majorHAnsi" w:hAnsiTheme="majorHAnsi" w:cstheme="majorHAnsi"/>
          <w:sz w:val="22"/>
          <w:szCs w:val="22"/>
        </w:rPr>
      </w:pPr>
      <w:r>
        <w:rPr>
          <w:rFonts w:asciiTheme="majorHAnsi" w:eastAsia="Calibri" w:hAnsiTheme="majorHAnsi" w:cstheme="majorHAnsi"/>
          <w:b/>
          <w:sz w:val="22"/>
          <w:szCs w:val="22"/>
        </w:rPr>
        <w:t>DÉCIMA</w:t>
      </w:r>
      <w:r w:rsidR="00A24E03" w:rsidRPr="00AA01CC">
        <w:rPr>
          <w:rFonts w:asciiTheme="majorHAnsi" w:eastAsia="Calibri" w:hAnsiTheme="majorHAnsi" w:cstheme="majorHAnsi"/>
          <w:b/>
          <w:sz w:val="22"/>
          <w:szCs w:val="22"/>
        </w:rPr>
        <w:t>:</w:t>
      </w:r>
      <w:r w:rsidR="00A24E03" w:rsidRPr="00AA01CC">
        <w:rPr>
          <w:rFonts w:asciiTheme="majorHAnsi" w:eastAsia="Calibri" w:hAnsiTheme="majorHAnsi" w:cstheme="majorHAnsi"/>
          <w:sz w:val="22"/>
          <w:szCs w:val="22"/>
        </w:rPr>
        <w:t xml:space="preserve"> “EL BENEFICIARIO” deberá solicitar por escrito la autorización de “EL PROGRAMA” para cualquier cambio a su proyecto original, y esperará la respuesta.</w:t>
      </w:r>
    </w:p>
    <w:p w:rsidR="001A34E2" w:rsidRPr="00E65FD3" w:rsidRDefault="001A34E2">
      <w:pPr>
        <w:widowControl w:val="0"/>
        <w:jc w:val="both"/>
        <w:rPr>
          <w:rFonts w:asciiTheme="majorHAnsi" w:hAnsiTheme="majorHAnsi" w:cstheme="majorHAnsi"/>
          <w:sz w:val="22"/>
          <w:szCs w:val="22"/>
        </w:rPr>
      </w:pPr>
    </w:p>
    <w:p w:rsidR="00E65FD3" w:rsidRPr="00E65FD3" w:rsidRDefault="00A24E03">
      <w:pPr>
        <w:widowControl w:val="0"/>
        <w:jc w:val="both"/>
        <w:rPr>
          <w:rFonts w:asciiTheme="majorHAnsi" w:eastAsia="Calibri" w:hAnsiTheme="majorHAnsi" w:cstheme="majorHAnsi"/>
          <w:sz w:val="22"/>
          <w:szCs w:val="22"/>
        </w:rPr>
      </w:pPr>
      <w:r w:rsidRPr="00E65FD3">
        <w:rPr>
          <w:rFonts w:asciiTheme="majorHAnsi" w:eastAsia="Calibri" w:hAnsiTheme="majorHAnsi" w:cstheme="majorHAnsi"/>
          <w:sz w:val="22"/>
          <w:szCs w:val="22"/>
        </w:rPr>
        <w:t xml:space="preserve">El incumplimiento de los requisitos señalados en este convenio propiciará la </w:t>
      </w:r>
      <w:r w:rsidR="00E65FD3" w:rsidRPr="00E65FD3">
        <w:rPr>
          <w:rFonts w:asciiTheme="majorHAnsi" w:hAnsiTheme="majorHAnsi" w:cstheme="majorHAnsi"/>
          <w:sz w:val="22"/>
          <w:szCs w:val="22"/>
        </w:rPr>
        <w:t>revocación de la autorización del estímulo fiscal</w:t>
      </w:r>
      <w:r w:rsidRPr="00E65FD3">
        <w:rPr>
          <w:rFonts w:asciiTheme="majorHAnsi" w:eastAsia="Calibri" w:hAnsiTheme="majorHAnsi" w:cstheme="majorHAnsi"/>
          <w:sz w:val="22"/>
          <w:szCs w:val="22"/>
        </w:rPr>
        <w:t xml:space="preserve">, y se evaluará la posibilidad de </w:t>
      </w:r>
      <w:r w:rsidR="00E65FD3" w:rsidRPr="00E65FD3">
        <w:rPr>
          <w:rFonts w:asciiTheme="majorHAnsi" w:eastAsia="Calibri" w:hAnsiTheme="majorHAnsi" w:cstheme="majorHAnsi"/>
          <w:sz w:val="22"/>
          <w:szCs w:val="22"/>
        </w:rPr>
        <w:t>que “EL PROGRAMA”</w:t>
      </w:r>
      <w:r w:rsidRPr="00E65FD3">
        <w:rPr>
          <w:rFonts w:asciiTheme="majorHAnsi" w:eastAsia="Calibri" w:hAnsiTheme="majorHAnsi" w:cstheme="majorHAnsi"/>
          <w:sz w:val="22"/>
          <w:szCs w:val="22"/>
        </w:rPr>
        <w:t xml:space="preserve"> solicite la devolución de los recursos entregados previamente.</w:t>
      </w:r>
    </w:p>
    <w:p w:rsidR="001A34E2" w:rsidRPr="00AA01CC" w:rsidRDefault="001A34E2">
      <w:pPr>
        <w:widowControl w:val="0"/>
        <w:jc w:val="both"/>
        <w:rPr>
          <w:rFonts w:asciiTheme="majorHAnsi" w:eastAsia="Calibri" w:hAnsiTheme="majorHAnsi" w:cstheme="majorHAnsi"/>
          <w:sz w:val="22"/>
          <w:szCs w:val="22"/>
        </w:rPr>
      </w:pPr>
    </w:p>
    <w:p w:rsidR="0057548F" w:rsidRDefault="00CC52FC" w:rsidP="00CC52FC">
      <w:p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theme="majorHAnsi"/>
          <w:sz w:val="22"/>
          <w:szCs w:val="22"/>
        </w:rPr>
      </w:pPr>
      <w:r w:rsidRPr="00CC52FC">
        <w:rPr>
          <w:rFonts w:asciiTheme="majorHAnsi" w:eastAsia="Calibri" w:hAnsiTheme="majorHAnsi" w:cstheme="majorHAnsi"/>
          <w:b/>
          <w:sz w:val="22"/>
          <w:szCs w:val="22"/>
        </w:rPr>
        <w:t>DÉCIMA PRIMERA</w:t>
      </w:r>
      <w:r w:rsidR="00A24E03" w:rsidRPr="00CC52FC">
        <w:rPr>
          <w:rFonts w:asciiTheme="majorHAnsi" w:eastAsia="Calibri" w:hAnsiTheme="majorHAnsi" w:cstheme="majorHAnsi"/>
          <w:b/>
          <w:sz w:val="22"/>
          <w:szCs w:val="22"/>
        </w:rPr>
        <w:t>:</w:t>
      </w:r>
      <w:r w:rsidR="00A24E03" w:rsidRPr="00CC52FC">
        <w:rPr>
          <w:rFonts w:asciiTheme="majorHAnsi" w:eastAsia="Calibri" w:hAnsiTheme="majorHAnsi" w:cstheme="majorHAnsi"/>
          <w:sz w:val="22"/>
          <w:szCs w:val="22"/>
        </w:rPr>
        <w:t xml:space="preserve"> </w:t>
      </w:r>
      <w:r w:rsidR="0057548F" w:rsidRPr="00CC52FC">
        <w:rPr>
          <w:rFonts w:asciiTheme="majorHAnsi" w:hAnsiTheme="majorHAnsi" w:cstheme="majorHAnsi"/>
          <w:sz w:val="22"/>
          <w:szCs w:val="22"/>
        </w:rPr>
        <w:t xml:space="preserve">“EL BENEFICIARIO” deberá presentar a “EL PROGRAMA” un informe final acompañado de </w:t>
      </w:r>
      <w:r w:rsidRPr="00CC52FC">
        <w:rPr>
          <w:rFonts w:asciiTheme="majorHAnsi" w:eastAsia="Calibri" w:hAnsiTheme="majorHAnsi" w:cstheme="majorHAnsi"/>
          <w:sz w:val="22"/>
          <w:szCs w:val="22"/>
        </w:rPr>
        <w:t>los materiales y anexos necesarios que muestren los resultados obtenidos al desarrollar su proyecto, de acuerdo con los objetivos y me</w:t>
      </w:r>
      <w:r w:rsidRPr="00CC52FC">
        <w:rPr>
          <w:rFonts w:asciiTheme="majorHAnsi" w:eastAsia="Calibri" w:hAnsiTheme="majorHAnsi" w:cstheme="majorHAnsi"/>
          <w:sz w:val="22"/>
          <w:szCs w:val="22"/>
        </w:rPr>
        <w:t xml:space="preserve">tas expresados en la solicitud </w:t>
      </w:r>
      <w:r w:rsidR="0057548F" w:rsidRPr="00CC52FC">
        <w:rPr>
          <w:rFonts w:asciiTheme="majorHAnsi" w:hAnsiTheme="majorHAnsi" w:cstheme="majorHAnsi"/>
          <w:sz w:val="22"/>
          <w:szCs w:val="22"/>
        </w:rPr>
        <w:t xml:space="preserve">(fotografías, impresos, listas de asistentes a talleres, entre otros), incluyendo reconocimientos, publicaciones y exposiciones que hayan resultado del proceso de creación o producción. </w:t>
      </w:r>
      <w:r w:rsidRPr="00CC52FC">
        <w:rPr>
          <w:rFonts w:asciiTheme="majorHAnsi" w:eastAsia="Calibri" w:hAnsiTheme="majorHAnsi" w:cstheme="majorHAnsi"/>
          <w:sz w:val="22"/>
          <w:szCs w:val="22"/>
        </w:rPr>
        <w:t>La fecha límite de entrega de este informe</w:t>
      </w:r>
      <w:r w:rsidR="009E3EF2">
        <w:rPr>
          <w:rFonts w:asciiTheme="majorHAnsi" w:eastAsia="Calibri" w:hAnsiTheme="majorHAnsi" w:cstheme="majorHAnsi"/>
          <w:sz w:val="22"/>
          <w:szCs w:val="22"/>
        </w:rPr>
        <w:t>,</w:t>
      </w:r>
      <w:r w:rsidRPr="00CC52FC">
        <w:rPr>
          <w:rFonts w:asciiTheme="majorHAnsi" w:eastAsia="Calibri" w:hAnsiTheme="majorHAnsi" w:cstheme="majorHAnsi"/>
          <w:sz w:val="22"/>
          <w:szCs w:val="22"/>
        </w:rPr>
        <w:t xml:space="preserve"> </w:t>
      </w:r>
      <w:r w:rsidR="009E3EF2">
        <w:rPr>
          <w:rFonts w:asciiTheme="majorHAnsi" w:eastAsia="Calibri" w:hAnsiTheme="majorHAnsi" w:cstheme="majorHAnsi"/>
          <w:sz w:val="22"/>
          <w:szCs w:val="22"/>
        </w:rPr>
        <w:t xml:space="preserve">en formato libre en Word, </w:t>
      </w:r>
      <w:r w:rsidRPr="00CC52FC">
        <w:rPr>
          <w:rFonts w:asciiTheme="majorHAnsi" w:eastAsia="Calibri" w:hAnsiTheme="majorHAnsi" w:cstheme="majorHAnsi"/>
          <w:sz w:val="22"/>
          <w:szCs w:val="22"/>
        </w:rPr>
        <w:t xml:space="preserve">es el día </w:t>
      </w:r>
      <w:r w:rsidRPr="00CC52FC">
        <w:rPr>
          <w:rFonts w:asciiTheme="majorHAnsi" w:eastAsia="Calibri" w:hAnsiTheme="majorHAnsi" w:cstheme="majorHAnsi"/>
          <w:sz w:val="22"/>
          <w:szCs w:val="22"/>
        </w:rPr>
        <w:t>27</w:t>
      </w:r>
      <w:r w:rsidRPr="00CC52FC">
        <w:rPr>
          <w:rFonts w:asciiTheme="majorHAnsi" w:eastAsia="Calibri" w:hAnsiTheme="majorHAnsi" w:cstheme="majorHAnsi"/>
          <w:sz w:val="22"/>
          <w:szCs w:val="22"/>
        </w:rPr>
        <w:t xml:space="preserve"> de </w:t>
      </w:r>
      <w:r w:rsidRPr="00CC52FC">
        <w:rPr>
          <w:rFonts w:asciiTheme="majorHAnsi" w:eastAsia="Calibri" w:hAnsiTheme="majorHAnsi" w:cstheme="majorHAnsi"/>
          <w:sz w:val="22"/>
          <w:szCs w:val="22"/>
        </w:rPr>
        <w:t>junio de 2020</w:t>
      </w:r>
      <w:r w:rsidRPr="00CC52FC">
        <w:rPr>
          <w:rFonts w:asciiTheme="majorHAnsi" w:eastAsia="Calibri" w:hAnsiTheme="majorHAnsi" w:cstheme="majorHAnsi"/>
          <w:sz w:val="22"/>
          <w:szCs w:val="22"/>
        </w:rPr>
        <w:t>, fecha en que se dan por terminados los compromisos asentados en el presente convenio.</w:t>
      </w:r>
      <w:r w:rsidR="009E3EF2">
        <w:rPr>
          <w:rFonts w:asciiTheme="majorHAnsi" w:eastAsia="Calibri" w:hAnsiTheme="majorHAnsi" w:cstheme="majorHAnsi"/>
          <w:sz w:val="22"/>
          <w:szCs w:val="22"/>
        </w:rPr>
        <w:t xml:space="preserve"> Este compromiso es adicional a la entrega de </w:t>
      </w:r>
      <w:r w:rsidR="009E3EF2">
        <w:rPr>
          <w:rFonts w:asciiTheme="majorHAnsi" w:hAnsiTheme="majorHAnsi" w:cstheme="majorHAnsi"/>
          <w:sz w:val="22"/>
          <w:szCs w:val="22"/>
        </w:rPr>
        <w:t>los informes semestrales.</w:t>
      </w:r>
    </w:p>
    <w:p w:rsidR="009E3EF2" w:rsidRDefault="009E3EF2" w:rsidP="00CC52FC">
      <w:p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theme="majorHAnsi"/>
          <w:sz w:val="22"/>
          <w:szCs w:val="22"/>
        </w:rPr>
      </w:pPr>
    </w:p>
    <w:p w:rsidR="001A34E2" w:rsidRDefault="00CC52FC" w:rsidP="00CC52FC">
      <w:pPr>
        <w:pBdr>
          <w:top w:val="none" w:sz="0" w:space="0" w:color="auto"/>
          <w:left w:val="none" w:sz="0" w:space="0" w:color="auto"/>
          <w:bottom w:val="none" w:sz="0" w:space="0" w:color="auto"/>
          <w:right w:val="none" w:sz="0" w:space="0" w:color="auto"/>
          <w:between w:val="none" w:sz="0" w:space="0" w:color="auto"/>
        </w:pBdr>
        <w:jc w:val="both"/>
        <w:rPr>
          <w:rFonts w:asciiTheme="majorHAnsi" w:eastAsia="Calibri" w:hAnsiTheme="majorHAnsi" w:cstheme="majorHAnsi"/>
          <w:sz w:val="22"/>
          <w:szCs w:val="22"/>
        </w:rPr>
      </w:pPr>
      <w:r w:rsidRPr="00CC52FC">
        <w:rPr>
          <w:rFonts w:asciiTheme="majorHAnsi" w:eastAsia="Calibri" w:hAnsiTheme="majorHAnsi" w:cstheme="majorHAnsi"/>
          <w:b/>
          <w:sz w:val="22"/>
          <w:szCs w:val="22"/>
        </w:rPr>
        <w:t xml:space="preserve">DÉCIMA </w:t>
      </w:r>
      <w:r w:rsidRPr="00CC52FC">
        <w:rPr>
          <w:rFonts w:asciiTheme="majorHAnsi" w:eastAsia="Calibri" w:hAnsiTheme="majorHAnsi" w:cstheme="majorHAnsi"/>
          <w:b/>
          <w:sz w:val="22"/>
          <w:szCs w:val="22"/>
        </w:rPr>
        <w:t>SEGUNDA</w:t>
      </w:r>
      <w:r w:rsidR="00A24E03" w:rsidRPr="00CC52FC">
        <w:rPr>
          <w:rFonts w:asciiTheme="majorHAnsi" w:eastAsia="Calibri" w:hAnsiTheme="majorHAnsi" w:cstheme="majorHAnsi"/>
          <w:b/>
          <w:sz w:val="22"/>
          <w:szCs w:val="22"/>
        </w:rPr>
        <w:t xml:space="preserve">: </w:t>
      </w:r>
      <w:r w:rsidRPr="00CC52FC">
        <w:rPr>
          <w:rFonts w:asciiTheme="majorHAnsi" w:hAnsiTheme="majorHAnsi" w:cstheme="majorHAnsi"/>
          <w:sz w:val="22"/>
          <w:szCs w:val="22"/>
        </w:rPr>
        <w:t xml:space="preserve">Los proyectos deberán realizarse en el plazo de un año, contado a partir de la fecha de recepción de los recursos económicos autorizados. Se excluyen de ese plazo los proyectos cinematográficos </w:t>
      </w:r>
      <w:r w:rsidRPr="00CC52FC">
        <w:rPr>
          <w:rFonts w:asciiTheme="majorHAnsi" w:hAnsiTheme="majorHAnsi" w:cstheme="majorHAnsi"/>
          <w:sz w:val="22"/>
          <w:szCs w:val="22"/>
        </w:rPr>
        <w:lastRenderedPageBreak/>
        <w:t xml:space="preserve">para la creación de largometraje, ya que estos tendrán un plazo de hasta un año y medio para su realización, misma que iniciará a partir de la fecha en que se reciba el recurso económico aprobado. </w:t>
      </w:r>
      <w:r w:rsidR="00A24E03" w:rsidRPr="00AA01CC">
        <w:rPr>
          <w:rFonts w:asciiTheme="majorHAnsi" w:eastAsia="Calibri" w:hAnsiTheme="majorHAnsi" w:cstheme="majorHAnsi"/>
          <w:sz w:val="22"/>
          <w:szCs w:val="22"/>
        </w:rPr>
        <w:t xml:space="preserve">En caso de que el postulante termine su proyecto en forma extemporánea con entrega de todos los informes y el producto final, no podrá participar </w:t>
      </w:r>
      <w:r>
        <w:rPr>
          <w:rFonts w:asciiTheme="majorHAnsi" w:eastAsia="Calibri" w:hAnsiTheme="majorHAnsi" w:cstheme="majorHAnsi"/>
          <w:sz w:val="22"/>
          <w:szCs w:val="22"/>
        </w:rPr>
        <w:t xml:space="preserve">en nuevas ediciones del EFICAS, </w:t>
      </w:r>
      <w:r w:rsidR="00A24E03" w:rsidRPr="00AA01CC">
        <w:rPr>
          <w:rFonts w:asciiTheme="majorHAnsi" w:eastAsia="Calibri" w:hAnsiTheme="majorHAnsi" w:cstheme="majorHAnsi"/>
          <w:sz w:val="22"/>
          <w:szCs w:val="22"/>
        </w:rPr>
        <w:t>ni en cualquier convocatoria en la que el ISC tenga participación por un periodo de tres años, contados a partir de la fecha de cierre de su expediente.</w:t>
      </w:r>
    </w:p>
    <w:p w:rsidR="001C51CD" w:rsidRPr="001C51CD" w:rsidRDefault="00A24E03" w:rsidP="001C51CD">
      <w:pPr>
        <w:jc w:val="both"/>
        <w:rPr>
          <w:rFonts w:asciiTheme="majorHAnsi" w:hAnsiTheme="majorHAnsi" w:cstheme="majorHAnsi"/>
          <w:sz w:val="22"/>
          <w:szCs w:val="22"/>
        </w:rPr>
      </w:pPr>
      <w:r w:rsidRPr="001C51CD">
        <w:rPr>
          <w:rFonts w:asciiTheme="majorHAnsi" w:eastAsia="Calibri" w:hAnsiTheme="majorHAnsi" w:cstheme="majorHAnsi"/>
          <w:sz w:val="22"/>
          <w:szCs w:val="22"/>
        </w:rPr>
        <w:t xml:space="preserve">                                                                                                                                                                                           </w:t>
      </w:r>
      <w:r w:rsidR="001C51CD" w:rsidRPr="001C51CD">
        <w:rPr>
          <w:rFonts w:asciiTheme="majorHAnsi" w:eastAsia="Calibri" w:hAnsiTheme="majorHAnsi" w:cstheme="majorHAnsi"/>
          <w:b/>
          <w:sz w:val="22"/>
          <w:szCs w:val="22"/>
        </w:rPr>
        <w:t xml:space="preserve">DÉCIMA </w:t>
      </w:r>
      <w:r w:rsidR="001C51CD" w:rsidRPr="001C51CD">
        <w:rPr>
          <w:rFonts w:asciiTheme="majorHAnsi" w:eastAsia="Calibri" w:hAnsiTheme="majorHAnsi" w:cstheme="majorHAnsi"/>
          <w:b/>
          <w:sz w:val="22"/>
          <w:szCs w:val="22"/>
        </w:rPr>
        <w:t>TERCERA</w:t>
      </w:r>
      <w:r w:rsidR="001C51CD" w:rsidRPr="001C51CD">
        <w:rPr>
          <w:rFonts w:asciiTheme="majorHAnsi" w:eastAsia="Calibri" w:hAnsiTheme="majorHAnsi" w:cstheme="majorHAnsi"/>
          <w:b/>
          <w:sz w:val="22"/>
          <w:szCs w:val="22"/>
        </w:rPr>
        <w:t xml:space="preserve">: </w:t>
      </w:r>
      <w:r w:rsidR="001C51CD" w:rsidRPr="001C51CD">
        <w:rPr>
          <w:rFonts w:asciiTheme="majorHAnsi" w:hAnsiTheme="majorHAnsi" w:cstheme="majorHAnsi"/>
          <w:sz w:val="22"/>
          <w:szCs w:val="22"/>
        </w:rPr>
        <w:t>Los derechos morales y patrimoniales de las obras de creación o producción realizados con recursos de “EL PROGRAMA”, corresponderán en todo momento a los autores, señalando únicamente en los mismos durante el periodo como beneficiarios que se contó con un apoyo del Gobierno del Estado de Sonora, a través del ISC y el EFICAS.</w:t>
      </w:r>
    </w:p>
    <w:p w:rsidR="001C51CD" w:rsidRPr="001C51CD" w:rsidRDefault="001C51CD" w:rsidP="001C51CD">
      <w:pPr>
        <w:jc w:val="both"/>
        <w:rPr>
          <w:rFonts w:asciiTheme="majorHAnsi" w:hAnsiTheme="majorHAnsi" w:cstheme="majorHAnsi"/>
          <w:sz w:val="22"/>
          <w:szCs w:val="22"/>
        </w:rPr>
      </w:pPr>
    </w:p>
    <w:p w:rsidR="0057548F" w:rsidRDefault="001C51CD" w:rsidP="001C51CD">
      <w:pPr>
        <w:jc w:val="both"/>
        <w:rPr>
          <w:rFonts w:asciiTheme="majorHAnsi" w:hAnsiTheme="majorHAnsi" w:cstheme="majorHAnsi"/>
          <w:sz w:val="22"/>
          <w:szCs w:val="22"/>
        </w:rPr>
      </w:pPr>
      <w:r w:rsidRPr="001C51CD">
        <w:rPr>
          <w:rFonts w:asciiTheme="majorHAnsi" w:eastAsia="Calibri" w:hAnsiTheme="majorHAnsi" w:cstheme="majorHAnsi"/>
          <w:b/>
          <w:sz w:val="22"/>
          <w:szCs w:val="22"/>
        </w:rPr>
        <w:t xml:space="preserve">DÉCIMA </w:t>
      </w:r>
      <w:r w:rsidRPr="001C51CD">
        <w:rPr>
          <w:rFonts w:asciiTheme="majorHAnsi" w:eastAsia="Calibri" w:hAnsiTheme="majorHAnsi" w:cstheme="majorHAnsi"/>
          <w:b/>
          <w:sz w:val="22"/>
          <w:szCs w:val="22"/>
        </w:rPr>
        <w:t>CUART</w:t>
      </w:r>
      <w:r w:rsidRPr="001C51CD">
        <w:rPr>
          <w:rFonts w:asciiTheme="majorHAnsi" w:eastAsia="Calibri" w:hAnsiTheme="majorHAnsi" w:cstheme="majorHAnsi"/>
          <w:b/>
          <w:sz w:val="22"/>
          <w:szCs w:val="22"/>
        </w:rPr>
        <w:t>A:</w:t>
      </w:r>
      <w:r w:rsidRPr="001C51CD">
        <w:rPr>
          <w:rFonts w:asciiTheme="majorHAnsi" w:hAnsiTheme="majorHAnsi" w:cstheme="majorHAnsi"/>
          <w:sz w:val="22"/>
          <w:szCs w:val="22"/>
        </w:rPr>
        <w:t xml:space="preserve"> “EL BENEFICIARIO” </w:t>
      </w:r>
      <w:r w:rsidR="0057548F" w:rsidRPr="001C51CD">
        <w:rPr>
          <w:rFonts w:asciiTheme="majorHAnsi" w:hAnsiTheme="majorHAnsi" w:cstheme="majorHAnsi"/>
          <w:sz w:val="22"/>
          <w:szCs w:val="22"/>
        </w:rPr>
        <w:t>deberá incluir de manera visible en los impresos y demás productos publicitarios y de promoción el logotipo de EFICAS y de</w:t>
      </w:r>
      <w:r w:rsidRPr="001C51CD">
        <w:rPr>
          <w:rFonts w:asciiTheme="majorHAnsi" w:hAnsiTheme="majorHAnsi" w:cstheme="majorHAnsi"/>
          <w:sz w:val="22"/>
          <w:szCs w:val="22"/>
        </w:rPr>
        <w:t xml:space="preserve"> “EL CONTRIBUYENTE”</w:t>
      </w:r>
      <w:r w:rsidR="0057548F" w:rsidRPr="001C51CD">
        <w:rPr>
          <w:rFonts w:asciiTheme="majorHAnsi" w:hAnsiTheme="majorHAnsi" w:cstheme="majorHAnsi"/>
          <w:sz w:val="22"/>
          <w:szCs w:val="22"/>
        </w:rPr>
        <w:t>, además de la frase: “</w:t>
      </w:r>
      <w:r w:rsidR="0057548F" w:rsidRPr="001C51CD">
        <w:rPr>
          <w:rFonts w:asciiTheme="majorHAnsi" w:hAnsiTheme="majorHAnsi" w:cstheme="majorHAnsi"/>
          <w:i/>
          <w:sz w:val="22"/>
          <w:szCs w:val="22"/>
        </w:rPr>
        <w:t xml:space="preserve">Producción artística realizada con el Estímulo Fiscal para la Cultura y las Artes del Estado de Sonora (EFICAS)”. </w:t>
      </w:r>
      <w:r w:rsidR="0057548F" w:rsidRPr="001C51CD">
        <w:rPr>
          <w:rFonts w:asciiTheme="majorHAnsi" w:hAnsiTheme="majorHAnsi" w:cstheme="majorHAnsi"/>
          <w:sz w:val="22"/>
          <w:szCs w:val="22"/>
        </w:rPr>
        <w:t>Además, deberá incluir el escudo oficial del Gobierno del Estado de Sonora y el logotipo de la Secretaría de Educación y Cultura y del Instituto Sonorense de Cultura</w:t>
      </w:r>
      <w:r w:rsidRPr="001C51CD">
        <w:rPr>
          <w:rFonts w:asciiTheme="majorHAnsi" w:hAnsiTheme="majorHAnsi" w:cstheme="majorHAnsi"/>
          <w:sz w:val="22"/>
          <w:szCs w:val="22"/>
        </w:rPr>
        <w:t>,</w:t>
      </w:r>
      <w:r w:rsidR="0057548F" w:rsidRPr="001C51CD">
        <w:rPr>
          <w:rFonts w:asciiTheme="majorHAnsi" w:hAnsiTheme="majorHAnsi" w:cstheme="majorHAnsi"/>
          <w:sz w:val="22"/>
          <w:szCs w:val="22"/>
        </w:rPr>
        <w:t xml:space="preserve"> de acuerdo con el manual de identidad gráfica disponible en el sitio oficial en internet de este último.</w:t>
      </w:r>
    </w:p>
    <w:p w:rsidR="001C51CD" w:rsidRPr="001C51CD" w:rsidRDefault="001C51CD" w:rsidP="001C51CD">
      <w:pPr>
        <w:jc w:val="both"/>
        <w:rPr>
          <w:rFonts w:asciiTheme="majorHAnsi" w:hAnsiTheme="majorHAnsi" w:cstheme="majorHAnsi"/>
          <w:sz w:val="22"/>
          <w:szCs w:val="22"/>
        </w:rPr>
      </w:pPr>
    </w:p>
    <w:p w:rsidR="0057548F" w:rsidRPr="001C51CD" w:rsidRDefault="001C51CD">
      <w:pPr>
        <w:jc w:val="both"/>
        <w:rPr>
          <w:rFonts w:asciiTheme="majorHAnsi" w:eastAsia="Calibri" w:hAnsiTheme="majorHAnsi" w:cstheme="majorHAnsi"/>
          <w:sz w:val="22"/>
          <w:szCs w:val="22"/>
        </w:rPr>
      </w:pPr>
      <w:r w:rsidRPr="001C51CD">
        <w:rPr>
          <w:rFonts w:asciiTheme="majorHAnsi" w:eastAsia="Calibri" w:hAnsiTheme="majorHAnsi" w:cstheme="majorHAnsi"/>
          <w:b/>
          <w:sz w:val="22"/>
          <w:szCs w:val="22"/>
        </w:rPr>
        <w:t xml:space="preserve">DÉCIMA </w:t>
      </w:r>
      <w:r w:rsidRPr="001C51CD">
        <w:rPr>
          <w:rFonts w:asciiTheme="majorHAnsi" w:eastAsia="Calibri" w:hAnsiTheme="majorHAnsi" w:cstheme="majorHAnsi"/>
          <w:b/>
          <w:sz w:val="22"/>
          <w:szCs w:val="22"/>
        </w:rPr>
        <w:t>QUINTA</w:t>
      </w:r>
      <w:r w:rsidRPr="001C51CD">
        <w:rPr>
          <w:rFonts w:asciiTheme="majorHAnsi" w:eastAsia="Calibri" w:hAnsiTheme="majorHAnsi" w:cstheme="majorHAnsi"/>
          <w:b/>
          <w:sz w:val="22"/>
          <w:szCs w:val="22"/>
        </w:rPr>
        <w:t>:</w:t>
      </w:r>
      <w:r w:rsidRPr="001C51CD">
        <w:rPr>
          <w:rFonts w:asciiTheme="majorHAnsi" w:eastAsia="Calibri" w:hAnsiTheme="majorHAnsi" w:cstheme="majorHAnsi"/>
          <w:b/>
          <w:sz w:val="22"/>
          <w:szCs w:val="22"/>
        </w:rPr>
        <w:t xml:space="preserve"> </w:t>
      </w:r>
      <w:r w:rsidR="0057548F" w:rsidRPr="001C51CD">
        <w:rPr>
          <w:rFonts w:asciiTheme="majorHAnsi" w:hAnsiTheme="majorHAnsi" w:cstheme="majorHAnsi"/>
          <w:sz w:val="22"/>
          <w:szCs w:val="22"/>
        </w:rPr>
        <w:t>El derecho para aplicar el estímulo fiscal es personal de</w:t>
      </w:r>
      <w:r w:rsidRPr="001C51CD">
        <w:rPr>
          <w:rFonts w:asciiTheme="majorHAnsi" w:hAnsiTheme="majorHAnsi" w:cstheme="majorHAnsi"/>
          <w:sz w:val="22"/>
          <w:szCs w:val="22"/>
        </w:rPr>
        <w:t xml:space="preserve"> “EL CONTRIBUYENTE” </w:t>
      </w:r>
      <w:r w:rsidR="0057548F" w:rsidRPr="001C51CD">
        <w:rPr>
          <w:rFonts w:asciiTheme="majorHAnsi" w:hAnsiTheme="majorHAnsi" w:cstheme="majorHAnsi"/>
          <w:sz w:val="22"/>
          <w:szCs w:val="22"/>
        </w:rPr>
        <w:t xml:space="preserve">al que se le otorgue y no podrá ser transmitido a otra persona, salvo en caso de fusión o escisión. De la misma manera, la autorización del proyecto artístico otorgado al creador es personal e intransferible. </w:t>
      </w:r>
    </w:p>
    <w:p w:rsidR="001A34E2" w:rsidRPr="001C51CD" w:rsidRDefault="001A34E2" w:rsidP="00F814C4">
      <w:pPr>
        <w:jc w:val="both"/>
        <w:rPr>
          <w:rFonts w:asciiTheme="majorHAnsi" w:eastAsia="Calibri" w:hAnsiTheme="majorHAnsi" w:cstheme="majorHAnsi"/>
          <w:sz w:val="22"/>
          <w:szCs w:val="22"/>
        </w:rPr>
      </w:pPr>
    </w:p>
    <w:p w:rsidR="001A34E2" w:rsidRPr="00AA01CC" w:rsidRDefault="001C51CD" w:rsidP="00F814C4">
      <w:pPr>
        <w:jc w:val="both"/>
        <w:rPr>
          <w:rFonts w:asciiTheme="majorHAnsi" w:eastAsia="Calibri" w:hAnsiTheme="majorHAnsi" w:cstheme="majorHAnsi"/>
          <w:sz w:val="22"/>
          <w:szCs w:val="22"/>
        </w:rPr>
      </w:pPr>
      <w:r w:rsidRPr="001C51CD">
        <w:rPr>
          <w:rFonts w:asciiTheme="majorHAnsi" w:eastAsia="Calibri" w:hAnsiTheme="majorHAnsi" w:cstheme="majorHAnsi"/>
          <w:b/>
          <w:sz w:val="22"/>
          <w:szCs w:val="22"/>
        </w:rPr>
        <w:t xml:space="preserve">DÉCIMA </w:t>
      </w:r>
      <w:r>
        <w:rPr>
          <w:rFonts w:asciiTheme="majorHAnsi" w:eastAsia="Calibri" w:hAnsiTheme="majorHAnsi" w:cstheme="majorHAnsi"/>
          <w:b/>
          <w:sz w:val="22"/>
          <w:szCs w:val="22"/>
        </w:rPr>
        <w:t>SEX</w:t>
      </w:r>
      <w:r w:rsidRPr="001C51CD">
        <w:rPr>
          <w:rFonts w:asciiTheme="majorHAnsi" w:eastAsia="Calibri" w:hAnsiTheme="majorHAnsi" w:cstheme="majorHAnsi"/>
          <w:b/>
          <w:sz w:val="22"/>
          <w:szCs w:val="22"/>
        </w:rPr>
        <w:t xml:space="preserve">TA: </w:t>
      </w:r>
      <w:r w:rsidR="00A24E03" w:rsidRPr="00AA01CC">
        <w:rPr>
          <w:rFonts w:asciiTheme="majorHAnsi" w:eastAsia="Calibri" w:hAnsiTheme="majorHAnsi" w:cstheme="majorHAnsi"/>
          <w:sz w:val="22"/>
          <w:szCs w:val="22"/>
        </w:rPr>
        <w:t>“EL BENEFICIARIO” autoriza a “EL PROGRAMA” a difundir los productos entregados o realizados a partir de este apoyo, durante y después del periodo como beneficiario, cuidando “EL PROGRAMA” en todo momento los derechos de autor. También acepta que ést</w:t>
      </w:r>
      <w:r>
        <w:rPr>
          <w:rFonts w:asciiTheme="majorHAnsi" w:eastAsia="Calibri" w:hAnsiTheme="majorHAnsi" w:cstheme="majorHAnsi"/>
          <w:sz w:val="22"/>
          <w:szCs w:val="22"/>
        </w:rPr>
        <w:t>e</w:t>
      </w:r>
      <w:r w:rsidR="00A24E03" w:rsidRPr="00AA01CC">
        <w:rPr>
          <w:rFonts w:asciiTheme="majorHAnsi" w:eastAsia="Calibri" w:hAnsiTheme="majorHAnsi" w:cstheme="majorHAnsi"/>
          <w:sz w:val="22"/>
          <w:szCs w:val="22"/>
        </w:rPr>
        <w:t xml:space="preserve"> proporcione sus datos personales: dirección, teléfono y correo electrónico, a fuentes que considere confiables, si redundan en promoción o impulso al trabajo de “EL BENEFICIARIO”.</w:t>
      </w:r>
    </w:p>
    <w:p w:rsidR="001A34E2" w:rsidRPr="001C51CD" w:rsidRDefault="001A34E2" w:rsidP="00F814C4">
      <w:pPr>
        <w:jc w:val="both"/>
        <w:rPr>
          <w:rFonts w:asciiTheme="majorHAnsi" w:eastAsia="Calibri" w:hAnsiTheme="majorHAnsi" w:cstheme="majorHAnsi"/>
          <w:sz w:val="22"/>
          <w:szCs w:val="22"/>
        </w:rPr>
      </w:pPr>
    </w:p>
    <w:p w:rsidR="0057548F" w:rsidRPr="001C51CD" w:rsidRDefault="001C51CD" w:rsidP="00F814C4">
      <w:pPr>
        <w:jc w:val="both"/>
        <w:rPr>
          <w:rFonts w:asciiTheme="majorHAnsi" w:hAnsiTheme="majorHAnsi" w:cstheme="majorHAnsi"/>
          <w:b/>
          <w:sz w:val="22"/>
          <w:szCs w:val="22"/>
        </w:rPr>
      </w:pPr>
      <w:r w:rsidRPr="001C51CD">
        <w:rPr>
          <w:rFonts w:asciiTheme="majorHAnsi" w:eastAsia="Calibri" w:hAnsiTheme="majorHAnsi" w:cstheme="majorHAnsi"/>
          <w:b/>
          <w:sz w:val="22"/>
          <w:szCs w:val="22"/>
        </w:rPr>
        <w:t xml:space="preserve">DÉCIMA </w:t>
      </w:r>
      <w:r w:rsidRPr="001C51CD">
        <w:rPr>
          <w:rFonts w:asciiTheme="majorHAnsi" w:eastAsia="Calibri" w:hAnsiTheme="majorHAnsi" w:cstheme="majorHAnsi"/>
          <w:b/>
          <w:sz w:val="22"/>
          <w:szCs w:val="22"/>
        </w:rPr>
        <w:t>SÉPTIMA</w:t>
      </w:r>
      <w:r w:rsidRPr="001C51CD">
        <w:rPr>
          <w:rFonts w:asciiTheme="majorHAnsi" w:eastAsia="Calibri" w:hAnsiTheme="majorHAnsi" w:cstheme="majorHAnsi"/>
          <w:b/>
          <w:sz w:val="22"/>
          <w:szCs w:val="22"/>
        </w:rPr>
        <w:t>:</w:t>
      </w:r>
      <w:r w:rsidRPr="001C51CD">
        <w:rPr>
          <w:rFonts w:asciiTheme="majorHAnsi" w:eastAsia="Calibri" w:hAnsiTheme="majorHAnsi" w:cstheme="majorHAnsi"/>
          <w:b/>
          <w:sz w:val="22"/>
          <w:szCs w:val="22"/>
        </w:rPr>
        <w:t xml:space="preserve"> </w:t>
      </w:r>
      <w:r w:rsidR="0057548F" w:rsidRPr="001C51CD">
        <w:rPr>
          <w:rFonts w:asciiTheme="majorHAnsi" w:hAnsiTheme="majorHAnsi" w:cstheme="majorHAnsi"/>
          <w:sz w:val="22"/>
          <w:szCs w:val="22"/>
        </w:rPr>
        <w:t>Se podrá revocar la autorización de aplicación del estímulo fiscal por las siguientes causas:</w:t>
      </w:r>
    </w:p>
    <w:p w:rsidR="0057548F" w:rsidRPr="001C51CD" w:rsidRDefault="0057548F" w:rsidP="00F814C4">
      <w:pPr>
        <w:pStyle w:val="Prrafodelista"/>
        <w:numPr>
          <w:ilvl w:val="0"/>
          <w:numId w:val="8"/>
        </w:numPr>
        <w:jc w:val="both"/>
        <w:rPr>
          <w:rFonts w:asciiTheme="majorHAnsi" w:hAnsiTheme="majorHAnsi" w:cstheme="majorHAnsi"/>
          <w:b/>
          <w:sz w:val="22"/>
          <w:szCs w:val="22"/>
        </w:rPr>
      </w:pPr>
      <w:r w:rsidRPr="001C51CD">
        <w:rPr>
          <w:rFonts w:asciiTheme="majorHAnsi" w:hAnsiTheme="majorHAnsi" w:cstheme="majorHAnsi"/>
          <w:sz w:val="22"/>
          <w:szCs w:val="22"/>
        </w:rPr>
        <w:t>Cuando el proyecto no concluya en un plazo de hasta 3 meses contado a partir de la fecha de terminación proyectada, salvo por causas ajenas al responsable del proyecto. En ese caso, este deberá probar y justificar ante el ISC los motivos para no concluir los compromisos, a más tardar dentro de los quince días hábiles siguientes al término del plazo mencionado.</w:t>
      </w:r>
    </w:p>
    <w:p w:rsidR="0057548F" w:rsidRPr="001C51CD" w:rsidRDefault="0057548F" w:rsidP="00F814C4">
      <w:pPr>
        <w:pStyle w:val="Prrafodelista"/>
        <w:numPr>
          <w:ilvl w:val="0"/>
          <w:numId w:val="8"/>
        </w:numPr>
        <w:jc w:val="both"/>
        <w:rPr>
          <w:rFonts w:asciiTheme="majorHAnsi" w:hAnsiTheme="majorHAnsi" w:cstheme="majorHAnsi"/>
          <w:b/>
          <w:sz w:val="22"/>
          <w:szCs w:val="22"/>
        </w:rPr>
      </w:pPr>
      <w:r w:rsidRPr="001C51CD">
        <w:rPr>
          <w:rFonts w:asciiTheme="majorHAnsi" w:hAnsiTheme="majorHAnsi" w:cstheme="majorHAnsi"/>
          <w:sz w:val="22"/>
          <w:szCs w:val="22"/>
        </w:rPr>
        <w:t>Cuando se compruebe información o documentación falsa proporcionada a</w:t>
      </w:r>
      <w:r w:rsidR="001C51CD">
        <w:rPr>
          <w:rFonts w:asciiTheme="majorHAnsi" w:hAnsiTheme="majorHAnsi" w:cstheme="majorHAnsi"/>
          <w:sz w:val="22"/>
          <w:szCs w:val="22"/>
        </w:rPr>
        <w:t xml:space="preserve"> “EL PROGRAMA” </w:t>
      </w:r>
      <w:r w:rsidRPr="001C51CD">
        <w:rPr>
          <w:rFonts w:asciiTheme="majorHAnsi" w:hAnsiTheme="majorHAnsi" w:cstheme="majorHAnsi"/>
          <w:sz w:val="22"/>
          <w:szCs w:val="22"/>
        </w:rPr>
        <w:t>o a los distintos comités participantes.</w:t>
      </w:r>
    </w:p>
    <w:p w:rsidR="0057548F" w:rsidRPr="001C51CD" w:rsidRDefault="001C51CD" w:rsidP="00F814C4">
      <w:pPr>
        <w:pStyle w:val="Prrafodelista"/>
        <w:numPr>
          <w:ilvl w:val="0"/>
          <w:numId w:val="8"/>
        </w:numPr>
        <w:jc w:val="both"/>
        <w:rPr>
          <w:rFonts w:asciiTheme="majorHAnsi" w:hAnsiTheme="majorHAnsi" w:cstheme="majorHAnsi"/>
          <w:b/>
          <w:sz w:val="22"/>
          <w:szCs w:val="22"/>
        </w:rPr>
      </w:pPr>
      <w:r>
        <w:rPr>
          <w:rFonts w:asciiTheme="majorHAnsi" w:hAnsiTheme="majorHAnsi" w:cstheme="majorHAnsi"/>
          <w:sz w:val="22"/>
          <w:szCs w:val="22"/>
        </w:rPr>
        <w:t>“</w:t>
      </w:r>
      <w:r w:rsidRPr="001C51CD">
        <w:rPr>
          <w:rFonts w:asciiTheme="majorHAnsi" w:hAnsiTheme="majorHAnsi" w:cstheme="majorHAnsi"/>
          <w:sz w:val="22"/>
          <w:szCs w:val="22"/>
        </w:rPr>
        <w:t>EL CONTRIBUYENTE</w:t>
      </w:r>
      <w:r>
        <w:rPr>
          <w:rFonts w:asciiTheme="majorHAnsi" w:hAnsiTheme="majorHAnsi" w:cstheme="majorHAnsi"/>
          <w:sz w:val="22"/>
          <w:szCs w:val="22"/>
        </w:rPr>
        <w:t>”</w:t>
      </w:r>
      <w:r w:rsidR="0057548F" w:rsidRPr="001C51CD">
        <w:rPr>
          <w:rFonts w:asciiTheme="majorHAnsi" w:hAnsiTheme="majorHAnsi" w:cstheme="majorHAnsi"/>
          <w:sz w:val="22"/>
          <w:szCs w:val="22"/>
        </w:rPr>
        <w:t xml:space="preserve"> o </w:t>
      </w:r>
      <w:r w:rsidR="00F814C4">
        <w:rPr>
          <w:rFonts w:asciiTheme="majorHAnsi" w:hAnsiTheme="majorHAnsi" w:cstheme="majorHAnsi"/>
          <w:sz w:val="22"/>
          <w:szCs w:val="22"/>
        </w:rPr>
        <w:t>“</w:t>
      </w:r>
      <w:r w:rsidR="00F814C4" w:rsidRPr="001C51CD">
        <w:rPr>
          <w:rFonts w:asciiTheme="majorHAnsi" w:hAnsiTheme="majorHAnsi" w:cstheme="majorHAnsi"/>
          <w:sz w:val="22"/>
          <w:szCs w:val="22"/>
        </w:rPr>
        <w:t>EL</w:t>
      </w:r>
      <w:r w:rsidR="0057548F" w:rsidRPr="001C51CD">
        <w:rPr>
          <w:rFonts w:asciiTheme="majorHAnsi" w:hAnsiTheme="majorHAnsi" w:cstheme="majorHAnsi"/>
          <w:sz w:val="22"/>
          <w:szCs w:val="22"/>
        </w:rPr>
        <w:t xml:space="preserve"> </w:t>
      </w:r>
      <w:r w:rsidR="00F814C4">
        <w:rPr>
          <w:rFonts w:asciiTheme="majorHAnsi" w:hAnsiTheme="majorHAnsi" w:cstheme="majorHAnsi"/>
          <w:sz w:val="22"/>
          <w:szCs w:val="22"/>
        </w:rPr>
        <w:t>BENEFICIARIO”</w:t>
      </w:r>
      <w:r w:rsidR="0057548F" w:rsidRPr="001C51CD">
        <w:rPr>
          <w:rFonts w:asciiTheme="majorHAnsi" w:hAnsiTheme="majorHAnsi" w:cstheme="majorHAnsi"/>
          <w:sz w:val="22"/>
          <w:szCs w:val="22"/>
        </w:rPr>
        <w:t xml:space="preserve"> cometan delitos fiscales, independientemente de las sanciones que procedan, por las cuales hubiera resolución firme.</w:t>
      </w:r>
    </w:p>
    <w:p w:rsidR="0057548F" w:rsidRPr="001C51CD" w:rsidRDefault="0057548F" w:rsidP="00F814C4">
      <w:pPr>
        <w:pStyle w:val="Prrafodelista"/>
        <w:numPr>
          <w:ilvl w:val="0"/>
          <w:numId w:val="8"/>
        </w:numPr>
        <w:jc w:val="both"/>
        <w:rPr>
          <w:rFonts w:asciiTheme="majorHAnsi" w:hAnsiTheme="majorHAnsi" w:cstheme="majorHAnsi"/>
          <w:b/>
          <w:sz w:val="22"/>
          <w:szCs w:val="22"/>
        </w:rPr>
      </w:pPr>
      <w:r w:rsidRPr="001C51CD">
        <w:rPr>
          <w:rFonts w:asciiTheme="majorHAnsi" w:hAnsiTheme="majorHAnsi" w:cstheme="majorHAnsi"/>
          <w:sz w:val="22"/>
          <w:szCs w:val="22"/>
        </w:rPr>
        <w:t>Si no se cumple con alguna de las presentes reglas.</w:t>
      </w:r>
    </w:p>
    <w:p w:rsidR="0057548F" w:rsidRPr="001C51CD" w:rsidRDefault="0057548F" w:rsidP="00F814C4">
      <w:pPr>
        <w:pStyle w:val="Prrafodelista"/>
        <w:numPr>
          <w:ilvl w:val="0"/>
          <w:numId w:val="8"/>
        </w:numPr>
        <w:jc w:val="both"/>
        <w:rPr>
          <w:rFonts w:asciiTheme="majorHAnsi" w:hAnsiTheme="majorHAnsi" w:cstheme="majorHAnsi"/>
          <w:b/>
          <w:sz w:val="22"/>
          <w:szCs w:val="22"/>
        </w:rPr>
      </w:pPr>
      <w:r w:rsidRPr="001C51CD">
        <w:rPr>
          <w:rFonts w:asciiTheme="majorHAnsi" w:hAnsiTheme="majorHAnsi" w:cstheme="majorHAnsi"/>
          <w:sz w:val="22"/>
          <w:szCs w:val="22"/>
        </w:rPr>
        <w:t>Si se realizan cambios sustantivos y no autorizados en el proyecto aprobado.</w:t>
      </w:r>
    </w:p>
    <w:p w:rsidR="0057548F" w:rsidRPr="001C51CD" w:rsidRDefault="0057548F" w:rsidP="00F814C4">
      <w:pPr>
        <w:jc w:val="both"/>
        <w:rPr>
          <w:rFonts w:asciiTheme="majorHAnsi" w:hAnsiTheme="majorHAnsi" w:cstheme="majorHAnsi"/>
          <w:sz w:val="22"/>
          <w:szCs w:val="22"/>
        </w:rPr>
      </w:pPr>
    </w:p>
    <w:p w:rsidR="0057548F" w:rsidRPr="001C51CD" w:rsidRDefault="0057548F" w:rsidP="00F814C4">
      <w:pPr>
        <w:jc w:val="both"/>
        <w:rPr>
          <w:rFonts w:asciiTheme="majorHAnsi" w:hAnsiTheme="majorHAnsi" w:cstheme="majorHAnsi"/>
          <w:sz w:val="22"/>
          <w:szCs w:val="22"/>
        </w:rPr>
      </w:pPr>
      <w:r w:rsidRPr="001C51CD">
        <w:rPr>
          <w:rFonts w:asciiTheme="majorHAnsi" w:hAnsiTheme="majorHAnsi" w:cstheme="majorHAnsi"/>
          <w:sz w:val="22"/>
          <w:szCs w:val="22"/>
        </w:rPr>
        <w:t xml:space="preserve">En su caso, el </w:t>
      </w:r>
      <w:r w:rsidR="001C51CD">
        <w:rPr>
          <w:rFonts w:asciiTheme="majorHAnsi" w:hAnsiTheme="majorHAnsi" w:cstheme="majorHAnsi"/>
          <w:sz w:val="22"/>
          <w:szCs w:val="22"/>
        </w:rPr>
        <w:t>Instituto Sonorense de Cultura</w:t>
      </w:r>
      <w:r w:rsidRPr="001C51CD">
        <w:rPr>
          <w:rFonts w:asciiTheme="majorHAnsi" w:hAnsiTheme="majorHAnsi" w:cstheme="majorHAnsi"/>
          <w:sz w:val="22"/>
          <w:szCs w:val="22"/>
        </w:rPr>
        <w:t xml:space="preserve"> informará a la S</w:t>
      </w:r>
      <w:r w:rsidR="001C51CD">
        <w:rPr>
          <w:rFonts w:asciiTheme="majorHAnsi" w:hAnsiTheme="majorHAnsi" w:cstheme="majorHAnsi"/>
          <w:sz w:val="22"/>
          <w:szCs w:val="22"/>
        </w:rPr>
        <w:t xml:space="preserve">ecretaría de </w:t>
      </w:r>
      <w:r w:rsidRPr="001C51CD">
        <w:rPr>
          <w:rFonts w:asciiTheme="majorHAnsi" w:hAnsiTheme="majorHAnsi" w:cstheme="majorHAnsi"/>
          <w:sz w:val="22"/>
          <w:szCs w:val="22"/>
        </w:rPr>
        <w:t>H</w:t>
      </w:r>
      <w:r w:rsidR="001C51CD">
        <w:rPr>
          <w:rFonts w:asciiTheme="majorHAnsi" w:hAnsiTheme="majorHAnsi" w:cstheme="majorHAnsi"/>
          <w:sz w:val="22"/>
          <w:szCs w:val="22"/>
        </w:rPr>
        <w:t xml:space="preserve">acienda del </w:t>
      </w:r>
      <w:r w:rsidRPr="001C51CD">
        <w:rPr>
          <w:rFonts w:asciiTheme="majorHAnsi" w:hAnsiTheme="majorHAnsi" w:cstheme="majorHAnsi"/>
          <w:sz w:val="22"/>
          <w:szCs w:val="22"/>
        </w:rPr>
        <w:t>G</w:t>
      </w:r>
      <w:r w:rsidR="001C51CD">
        <w:rPr>
          <w:rFonts w:asciiTheme="majorHAnsi" w:hAnsiTheme="majorHAnsi" w:cstheme="majorHAnsi"/>
          <w:sz w:val="22"/>
          <w:szCs w:val="22"/>
        </w:rPr>
        <w:t xml:space="preserve">obierno del </w:t>
      </w:r>
      <w:r w:rsidRPr="001C51CD">
        <w:rPr>
          <w:rFonts w:asciiTheme="majorHAnsi" w:hAnsiTheme="majorHAnsi" w:cstheme="majorHAnsi"/>
          <w:sz w:val="22"/>
          <w:szCs w:val="22"/>
        </w:rPr>
        <w:t>E</w:t>
      </w:r>
      <w:r w:rsidR="001C51CD">
        <w:rPr>
          <w:rFonts w:asciiTheme="majorHAnsi" w:hAnsiTheme="majorHAnsi" w:cstheme="majorHAnsi"/>
          <w:sz w:val="22"/>
          <w:szCs w:val="22"/>
        </w:rPr>
        <w:t xml:space="preserve">stado de </w:t>
      </w:r>
      <w:r w:rsidRPr="001C51CD">
        <w:rPr>
          <w:rFonts w:asciiTheme="majorHAnsi" w:hAnsiTheme="majorHAnsi" w:cstheme="majorHAnsi"/>
          <w:sz w:val="22"/>
          <w:szCs w:val="22"/>
        </w:rPr>
        <w:t>S</w:t>
      </w:r>
      <w:r w:rsidR="001C51CD">
        <w:rPr>
          <w:rFonts w:asciiTheme="majorHAnsi" w:hAnsiTheme="majorHAnsi" w:cstheme="majorHAnsi"/>
          <w:sz w:val="22"/>
          <w:szCs w:val="22"/>
        </w:rPr>
        <w:t>onora</w:t>
      </w:r>
      <w:r w:rsidRPr="001C51CD">
        <w:rPr>
          <w:rFonts w:asciiTheme="majorHAnsi" w:hAnsiTheme="majorHAnsi" w:cstheme="majorHAnsi"/>
          <w:sz w:val="22"/>
          <w:szCs w:val="22"/>
        </w:rPr>
        <w:t xml:space="preserve"> sobre la existencia de las causales en que incurra </w:t>
      </w:r>
      <w:r w:rsidR="001C51CD">
        <w:rPr>
          <w:rFonts w:asciiTheme="majorHAnsi" w:hAnsiTheme="majorHAnsi" w:cstheme="majorHAnsi"/>
          <w:sz w:val="22"/>
          <w:szCs w:val="22"/>
        </w:rPr>
        <w:t>“</w:t>
      </w:r>
      <w:r w:rsidR="001C51CD" w:rsidRPr="001C51CD">
        <w:rPr>
          <w:rFonts w:asciiTheme="majorHAnsi" w:hAnsiTheme="majorHAnsi" w:cstheme="majorHAnsi"/>
          <w:sz w:val="22"/>
          <w:szCs w:val="22"/>
        </w:rPr>
        <w:t>EL CONTRIBUYENTE</w:t>
      </w:r>
      <w:r w:rsidR="001C51CD">
        <w:rPr>
          <w:rFonts w:asciiTheme="majorHAnsi" w:hAnsiTheme="majorHAnsi" w:cstheme="majorHAnsi"/>
          <w:sz w:val="22"/>
          <w:szCs w:val="22"/>
        </w:rPr>
        <w:t>”</w:t>
      </w:r>
      <w:r w:rsidR="001C51CD" w:rsidRPr="001C51CD">
        <w:rPr>
          <w:rFonts w:asciiTheme="majorHAnsi" w:hAnsiTheme="majorHAnsi" w:cstheme="majorHAnsi"/>
          <w:sz w:val="22"/>
          <w:szCs w:val="22"/>
        </w:rPr>
        <w:t xml:space="preserve"> </w:t>
      </w:r>
      <w:r w:rsidR="00F814C4">
        <w:rPr>
          <w:rFonts w:asciiTheme="majorHAnsi" w:hAnsiTheme="majorHAnsi" w:cstheme="majorHAnsi"/>
          <w:sz w:val="22"/>
          <w:szCs w:val="22"/>
        </w:rPr>
        <w:t xml:space="preserve">o </w:t>
      </w:r>
      <w:r w:rsidR="00F814C4">
        <w:rPr>
          <w:rFonts w:asciiTheme="majorHAnsi" w:hAnsiTheme="majorHAnsi" w:cstheme="majorHAnsi"/>
          <w:sz w:val="22"/>
          <w:szCs w:val="22"/>
        </w:rPr>
        <w:t>“</w:t>
      </w:r>
      <w:r w:rsidR="00F814C4" w:rsidRPr="001C51CD">
        <w:rPr>
          <w:rFonts w:asciiTheme="majorHAnsi" w:hAnsiTheme="majorHAnsi" w:cstheme="majorHAnsi"/>
          <w:sz w:val="22"/>
          <w:szCs w:val="22"/>
        </w:rPr>
        <w:t xml:space="preserve">EL </w:t>
      </w:r>
      <w:r w:rsidR="00F814C4">
        <w:rPr>
          <w:rFonts w:asciiTheme="majorHAnsi" w:hAnsiTheme="majorHAnsi" w:cstheme="majorHAnsi"/>
          <w:sz w:val="22"/>
          <w:szCs w:val="22"/>
        </w:rPr>
        <w:t>BENEFICIARIO”</w:t>
      </w:r>
      <w:r w:rsidRPr="001C51CD">
        <w:rPr>
          <w:rFonts w:asciiTheme="majorHAnsi" w:hAnsiTheme="majorHAnsi" w:cstheme="majorHAnsi"/>
          <w:sz w:val="22"/>
          <w:szCs w:val="22"/>
        </w:rPr>
        <w:t>, a fin de que proceda a la revocación de la autorización del estímulo fiscal. La revocación de la autorización del estímulo fiscal será notificada personalmente a los interesados vía la SHGES o ISC.</w:t>
      </w:r>
    </w:p>
    <w:p w:rsidR="0057548F" w:rsidRPr="001C51CD" w:rsidRDefault="0057548F" w:rsidP="00F814C4">
      <w:pPr>
        <w:jc w:val="both"/>
        <w:rPr>
          <w:rFonts w:asciiTheme="majorHAnsi" w:eastAsia="Calibri" w:hAnsiTheme="majorHAnsi" w:cstheme="majorHAnsi"/>
          <w:sz w:val="22"/>
          <w:szCs w:val="22"/>
        </w:rPr>
      </w:pPr>
    </w:p>
    <w:p w:rsidR="0057548F" w:rsidRPr="001C51CD" w:rsidRDefault="0057548F" w:rsidP="00F814C4">
      <w:pPr>
        <w:jc w:val="both"/>
        <w:rPr>
          <w:rFonts w:asciiTheme="majorHAnsi" w:hAnsiTheme="majorHAnsi" w:cstheme="majorHAnsi"/>
          <w:sz w:val="22"/>
          <w:szCs w:val="22"/>
        </w:rPr>
      </w:pPr>
      <w:r w:rsidRPr="001C51CD">
        <w:rPr>
          <w:rFonts w:asciiTheme="majorHAnsi" w:hAnsiTheme="majorHAnsi" w:cstheme="majorHAnsi"/>
          <w:sz w:val="22"/>
          <w:szCs w:val="22"/>
        </w:rPr>
        <w:t xml:space="preserve">Todas las notificaciones que realice el ISC se realizarán de manera personal o por correo certificado con acuse de recibo en el domicilio señalado por el responsable del proyecto en su solicitud. Igualmente, podrán realizarse en las oficinas del ISC si el responsable del proyecto acude a notificarse. Si se aplicaran al contribuyente aportante, estas se realizarán en el domicilio señalado en su solicitud. </w:t>
      </w:r>
    </w:p>
    <w:p w:rsidR="0057548F" w:rsidRDefault="0057548F" w:rsidP="00F814C4">
      <w:pPr>
        <w:ind w:left="720"/>
        <w:jc w:val="both"/>
        <w:rPr>
          <w:b/>
        </w:rPr>
      </w:pPr>
    </w:p>
    <w:p w:rsidR="0057548F" w:rsidRPr="00F814C4" w:rsidRDefault="0057548F" w:rsidP="00F814C4">
      <w:pPr>
        <w:jc w:val="both"/>
        <w:rPr>
          <w:rFonts w:asciiTheme="majorHAnsi" w:hAnsiTheme="majorHAnsi" w:cstheme="majorHAnsi"/>
          <w:sz w:val="22"/>
          <w:szCs w:val="22"/>
        </w:rPr>
      </w:pPr>
      <w:r w:rsidRPr="00F814C4">
        <w:rPr>
          <w:rFonts w:asciiTheme="majorHAnsi" w:hAnsiTheme="majorHAnsi" w:cstheme="majorHAnsi"/>
          <w:sz w:val="22"/>
          <w:szCs w:val="22"/>
        </w:rPr>
        <w:t xml:space="preserve">De igual manera, las publicaciones por internet solo tendrán carácter informativo y no constituirán notificación oficial al interesado, por lo que no generarán derechos ni obligaciones a cargo de particulares. </w:t>
      </w:r>
    </w:p>
    <w:p w:rsidR="0057548F" w:rsidRDefault="0057548F" w:rsidP="00F814C4">
      <w:pPr>
        <w:jc w:val="both"/>
        <w:rPr>
          <w:rFonts w:asciiTheme="majorHAnsi" w:hAnsiTheme="majorHAnsi" w:cstheme="majorHAnsi"/>
          <w:sz w:val="22"/>
          <w:szCs w:val="22"/>
        </w:rPr>
      </w:pPr>
    </w:p>
    <w:p w:rsidR="00F814C4" w:rsidRDefault="00F814C4" w:rsidP="00F814C4">
      <w:pPr>
        <w:jc w:val="both"/>
        <w:rPr>
          <w:rFonts w:asciiTheme="majorHAnsi" w:eastAsia="Calibri" w:hAnsiTheme="majorHAnsi" w:cstheme="majorHAnsi"/>
          <w:b/>
          <w:sz w:val="22"/>
          <w:szCs w:val="22"/>
        </w:rPr>
      </w:pPr>
    </w:p>
    <w:p w:rsidR="00F814C4" w:rsidRDefault="00F814C4" w:rsidP="00F814C4">
      <w:pPr>
        <w:jc w:val="both"/>
        <w:rPr>
          <w:rFonts w:asciiTheme="majorHAnsi" w:eastAsia="Calibri" w:hAnsiTheme="majorHAnsi" w:cstheme="majorHAnsi"/>
          <w:b/>
          <w:sz w:val="22"/>
          <w:szCs w:val="22"/>
        </w:rPr>
      </w:pPr>
    </w:p>
    <w:p w:rsidR="0057548F" w:rsidRPr="00F814C4" w:rsidRDefault="00F814C4" w:rsidP="00F814C4">
      <w:pPr>
        <w:jc w:val="both"/>
        <w:rPr>
          <w:rFonts w:asciiTheme="majorHAnsi" w:hAnsiTheme="majorHAnsi" w:cstheme="majorHAnsi"/>
          <w:sz w:val="22"/>
          <w:szCs w:val="22"/>
        </w:rPr>
      </w:pPr>
      <w:r w:rsidRPr="00F814C4">
        <w:rPr>
          <w:rFonts w:asciiTheme="majorHAnsi" w:eastAsia="Calibri" w:hAnsiTheme="majorHAnsi" w:cstheme="majorHAnsi"/>
          <w:b/>
          <w:sz w:val="22"/>
          <w:szCs w:val="22"/>
        </w:rPr>
        <w:t xml:space="preserve">DÉCIMA </w:t>
      </w:r>
      <w:r w:rsidRPr="00F814C4">
        <w:rPr>
          <w:rFonts w:asciiTheme="majorHAnsi" w:eastAsia="Calibri" w:hAnsiTheme="majorHAnsi" w:cstheme="majorHAnsi"/>
          <w:b/>
          <w:sz w:val="22"/>
          <w:szCs w:val="22"/>
        </w:rPr>
        <w:t>OCTAV</w:t>
      </w:r>
      <w:r w:rsidRPr="00F814C4">
        <w:rPr>
          <w:rFonts w:asciiTheme="majorHAnsi" w:eastAsia="Calibri" w:hAnsiTheme="majorHAnsi" w:cstheme="majorHAnsi"/>
          <w:b/>
          <w:sz w:val="22"/>
          <w:szCs w:val="22"/>
        </w:rPr>
        <w:t>A:</w:t>
      </w:r>
      <w:r w:rsidRPr="00F814C4">
        <w:rPr>
          <w:rFonts w:asciiTheme="majorHAnsi" w:eastAsia="Calibri" w:hAnsiTheme="majorHAnsi" w:cstheme="majorHAnsi"/>
          <w:b/>
          <w:sz w:val="22"/>
          <w:szCs w:val="22"/>
        </w:rPr>
        <w:t xml:space="preserve"> </w:t>
      </w:r>
      <w:r w:rsidR="0057548F" w:rsidRPr="00F814C4">
        <w:rPr>
          <w:rFonts w:asciiTheme="majorHAnsi" w:hAnsiTheme="majorHAnsi" w:cstheme="majorHAnsi"/>
          <w:sz w:val="22"/>
          <w:szCs w:val="22"/>
        </w:rPr>
        <w:t xml:space="preserve">No se otorgarán recursos adicionales para cumplir con los compromisos </w:t>
      </w:r>
      <w:r w:rsidRPr="00F814C4">
        <w:rPr>
          <w:rFonts w:asciiTheme="majorHAnsi" w:hAnsiTheme="majorHAnsi" w:cstheme="majorHAnsi"/>
          <w:sz w:val="22"/>
          <w:szCs w:val="22"/>
        </w:rPr>
        <w:t>de Retribución Social</w:t>
      </w:r>
      <w:r w:rsidR="0057548F" w:rsidRPr="00F814C4">
        <w:rPr>
          <w:rFonts w:asciiTheme="majorHAnsi" w:hAnsiTheme="majorHAnsi" w:cstheme="majorHAnsi"/>
          <w:sz w:val="22"/>
          <w:szCs w:val="22"/>
        </w:rPr>
        <w:t xml:space="preserve">, a menos que la actividad solicitada por </w:t>
      </w:r>
      <w:r w:rsidRPr="00F814C4">
        <w:rPr>
          <w:rFonts w:asciiTheme="majorHAnsi" w:eastAsia="Calibri" w:hAnsiTheme="majorHAnsi" w:cstheme="majorHAnsi"/>
          <w:sz w:val="22"/>
          <w:szCs w:val="22"/>
        </w:rPr>
        <w:t>“EL PROGRAMA”</w:t>
      </w:r>
      <w:r w:rsidRPr="00F814C4">
        <w:rPr>
          <w:rFonts w:asciiTheme="majorHAnsi" w:eastAsia="Calibri" w:hAnsiTheme="majorHAnsi" w:cstheme="majorHAnsi"/>
          <w:sz w:val="22"/>
          <w:szCs w:val="22"/>
        </w:rPr>
        <w:t xml:space="preserve"> o </w:t>
      </w:r>
      <w:r w:rsidRPr="00F814C4">
        <w:rPr>
          <w:rFonts w:asciiTheme="majorHAnsi" w:eastAsia="Calibri" w:hAnsiTheme="majorHAnsi" w:cstheme="majorHAnsi"/>
          <w:sz w:val="22"/>
          <w:szCs w:val="22"/>
        </w:rPr>
        <w:t xml:space="preserve">el Instituto Sonorense de Cultura </w:t>
      </w:r>
      <w:r w:rsidR="0057548F" w:rsidRPr="00F814C4">
        <w:rPr>
          <w:rFonts w:asciiTheme="majorHAnsi" w:hAnsiTheme="majorHAnsi" w:cstheme="majorHAnsi"/>
          <w:sz w:val="22"/>
          <w:szCs w:val="22"/>
        </w:rPr>
        <w:t>se desarrolle en un municipio fuera del lugar de residencia del responsable del proyecto y cuya ampliación corresponderá exclusivamente al gasto que se genere por el traslado de dicha actividad a otra localidad no establecida en el proyecto original.</w:t>
      </w:r>
    </w:p>
    <w:p w:rsidR="00F814C4" w:rsidRPr="00F814C4" w:rsidRDefault="00F814C4" w:rsidP="00F814C4">
      <w:pPr>
        <w:jc w:val="both"/>
        <w:rPr>
          <w:rFonts w:asciiTheme="majorHAnsi" w:eastAsia="Calibri" w:hAnsiTheme="majorHAnsi" w:cstheme="majorHAnsi"/>
          <w:b/>
          <w:sz w:val="22"/>
          <w:szCs w:val="22"/>
        </w:rPr>
      </w:pPr>
    </w:p>
    <w:p w:rsidR="0057548F" w:rsidRPr="00F814C4" w:rsidRDefault="00F814C4" w:rsidP="00F814C4">
      <w:pPr>
        <w:jc w:val="both"/>
        <w:rPr>
          <w:rFonts w:asciiTheme="majorHAnsi" w:eastAsia="Calibri" w:hAnsiTheme="majorHAnsi" w:cstheme="majorHAnsi"/>
          <w:sz w:val="22"/>
          <w:szCs w:val="22"/>
        </w:rPr>
      </w:pPr>
      <w:r w:rsidRPr="00F814C4">
        <w:rPr>
          <w:rFonts w:asciiTheme="majorHAnsi" w:eastAsia="Calibri" w:hAnsiTheme="majorHAnsi" w:cstheme="majorHAnsi"/>
          <w:b/>
          <w:sz w:val="22"/>
          <w:szCs w:val="22"/>
        </w:rPr>
        <w:t xml:space="preserve">DÉCIMA </w:t>
      </w:r>
      <w:r w:rsidRPr="00F814C4">
        <w:rPr>
          <w:rFonts w:asciiTheme="majorHAnsi" w:eastAsia="Calibri" w:hAnsiTheme="majorHAnsi" w:cstheme="majorHAnsi"/>
          <w:b/>
          <w:sz w:val="22"/>
          <w:szCs w:val="22"/>
        </w:rPr>
        <w:t>NOVENA</w:t>
      </w:r>
      <w:r w:rsidRPr="00F814C4">
        <w:rPr>
          <w:rFonts w:asciiTheme="majorHAnsi" w:eastAsia="Calibri" w:hAnsiTheme="majorHAnsi" w:cstheme="majorHAnsi"/>
          <w:b/>
          <w:sz w:val="22"/>
          <w:szCs w:val="22"/>
        </w:rPr>
        <w:t>:</w:t>
      </w:r>
      <w:r w:rsidRPr="00F814C4">
        <w:rPr>
          <w:rFonts w:asciiTheme="majorHAnsi" w:eastAsia="Calibri" w:hAnsiTheme="majorHAnsi" w:cstheme="majorHAnsi"/>
          <w:b/>
          <w:sz w:val="22"/>
          <w:szCs w:val="22"/>
        </w:rPr>
        <w:t xml:space="preserve"> </w:t>
      </w:r>
      <w:r w:rsidR="0057548F" w:rsidRPr="00F814C4">
        <w:rPr>
          <w:rFonts w:asciiTheme="majorHAnsi" w:hAnsiTheme="majorHAnsi" w:cstheme="majorHAnsi"/>
          <w:sz w:val="22"/>
          <w:szCs w:val="22"/>
        </w:rPr>
        <w:t xml:space="preserve">En caso que los artistas soliciten otra forma de retribución, </w:t>
      </w:r>
      <w:r w:rsidRPr="00F814C4">
        <w:rPr>
          <w:rFonts w:asciiTheme="majorHAnsi" w:hAnsiTheme="majorHAnsi" w:cstheme="majorHAnsi"/>
          <w:sz w:val="22"/>
          <w:szCs w:val="22"/>
        </w:rPr>
        <w:t>é</w:t>
      </w:r>
      <w:r w:rsidR="0057548F" w:rsidRPr="00F814C4">
        <w:rPr>
          <w:rFonts w:asciiTheme="majorHAnsi" w:hAnsiTheme="majorHAnsi" w:cstheme="majorHAnsi"/>
          <w:sz w:val="22"/>
          <w:szCs w:val="22"/>
        </w:rPr>
        <w:t xml:space="preserve">sta deberá ser aprobada por el ISC </w:t>
      </w:r>
      <w:r w:rsidRPr="00F814C4">
        <w:rPr>
          <w:rFonts w:asciiTheme="majorHAnsi" w:hAnsiTheme="majorHAnsi" w:cstheme="majorHAnsi"/>
          <w:sz w:val="22"/>
          <w:szCs w:val="22"/>
        </w:rPr>
        <w:t xml:space="preserve">y la SHGES a través de </w:t>
      </w:r>
      <w:r w:rsidRPr="00F814C4">
        <w:rPr>
          <w:rFonts w:asciiTheme="majorHAnsi" w:eastAsia="Calibri" w:hAnsiTheme="majorHAnsi" w:cstheme="majorHAnsi"/>
          <w:sz w:val="22"/>
          <w:szCs w:val="22"/>
        </w:rPr>
        <w:t>“EL PROGRAMA”</w:t>
      </w:r>
      <w:r w:rsidRPr="00F814C4">
        <w:rPr>
          <w:rFonts w:asciiTheme="majorHAnsi" w:eastAsia="Calibri" w:hAnsiTheme="majorHAnsi" w:cstheme="majorHAnsi"/>
          <w:sz w:val="22"/>
          <w:szCs w:val="22"/>
        </w:rPr>
        <w:t>.</w:t>
      </w:r>
    </w:p>
    <w:p w:rsidR="00F814C4" w:rsidRPr="00F814C4" w:rsidRDefault="00F814C4" w:rsidP="00F814C4">
      <w:pPr>
        <w:jc w:val="both"/>
        <w:rPr>
          <w:rFonts w:asciiTheme="majorHAnsi" w:eastAsia="Calibri" w:hAnsiTheme="majorHAnsi" w:cstheme="majorHAnsi"/>
          <w:sz w:val="22"/>
          <w:szCs w:val="22"/>
        </w:rPr>
      </w:pPr>
    </w:p>
    <w:p w:rsidR="0057548F" w:rsidRPr="00F814C4" w:rsidRDefault="00F814C4" w:rsidP="00F814C4">
      <w:pPr>
        <w:jc w:val="both"/>
        <w:rPr>
          <w:rFonts w:asciiTheme="majorHAnsi" w:hAnsiTheme="majorHAnsi" w:cstheme="majorHAnsi"/>
          <w:sz w:val="22"/>
          <w:szCs w:val="22"/>
        </w:rPr>
      </w:pPr>
      <w:r w:rsidRPr="00F814C4">
        <w:rPr>
          <w:rFonts w:asciiTheme="majorHAnsi" w:hAnsiTheme="majorHAnsi" w:cstheme="majorHAnsi"/>
          <w:b/>
          <w:sz w:val="22"/>
          <w:szCs w:val="22"/>
        </w:rPr>
        <w:t>VIGÉSIMA:</w:t>
      </w:r>
      <w:r w:rsidRPr="00F814C4">
        <w:rPr>
          <w:rFonts w:asciiTheme="majorHAnsi" w:hAnsiTheme="majorHAnsi" w:cstheme="majorHAnsi"/>
          <w:sz w:val="22"/>
          <w:szCs w:val="22"/>
        </w:rPr>
        <w:t xml:space="preserve"> </w:t>
      </w:r>
      <w:r w:rsidR="0057548F" w:rsidRPr="00F814C4">
        <w:rPr>
          <w:rFonts w:asciiTheme="majorHAnsi" w:hAnsiTheme="majorHAnsi" w:cstheme="majorHAnsi"/>
          <w:sz w:val="22"/>
          <w:szCs w:val="22"/>
        </w:rPr>
        <w:t xml:space="preserve">No se apoyarán proyectos que contemplen la participación de partidos políticos y/o asociaciones religiosas, ni se podrá hacer mención de esas instituciones en la difusión y promoción. </w:t>
      </w:r>
    </w:p>
    <w:p w:rsidR="0057548F" w:rsidRPr="00F814C4" w:rsidRDefault="0057548F">
      <w:pPr>
        <w:jc w:val="both"/>
        <w:rPr>
          <w:rFonts w:asciiTheme="majorHAnsi" w:eastAsia="Calibri" w:hAnsiTheme="majorHAnsi" w:cstheme="majorHAnsi"/>
          <w:sz w:val="22"/>
          <w:szCs w:val="22"/>
        </w:rPr>
      </w:pPr>
    </w:p>
    <w:p w:rsidR="001A34E2" w:rsidRPr="00AA01CC" w:rsidRDefault="00F814C4">
      <w:pPr>
        <w:widowControl w:val="0"/>
        <w:jc w:val="both"/>
        <w:rPr>
          <w:rFonts w:asciiTheme="majorHAnsi" w:eastAsia="Calibri" w:hAnsiTheme="majorHAnsi" w:cstheme="majorHAnsi"/>
          <w:sz w:val="22"/>
          <w:szCs w:val="22"/>
        </w:rPr>
      </w:pPr>
      <w:r>
        <w:rPr>
          <w:rFonts w:asciiTheme="majorHAnsi" w:eastAsia="Calibri" w:hAnsiTheme="majorHAnsi" w:cstheme="majorHAnsi"/>
          <w:b/>
          <w:sz w:val="22"/>
          <w:szCs w:val="22"/>
        </w:rPr>
        <w:t>VIGÉSIMA PRIMERA</w:t>
      </w:r>
      <w:r w:rsidR="00A24E03" w:rsidRPr="00AA01CC">
        <w:rPr>
          <w:rFonts w:asciiTheme="majorHAnsi" w:eastAsia="Calibri" w:hAnsiTheme="majorHAnsi" w:cstheme="majorHAnsi"/>
          <w:b/>
          <w:sz w:val="22"/>
          <w:szCs w:val="22"/>
        </w:rPr>
        <w:t>:</w:t>
      </w:r>
      <w:r w:rsidR="00A24E03" w:rsidRPr="00AA01CC">
        <w:rPr>
          <w:rFonts w:asciiTheme="majorHAnsi" w:eastAsia="Calibri" w:hAnsiTheme="majorHAnsi" w:cstheme="majorHAnsi"/>
          <w:sz w:val="22"/>
          <w:szCs w:val="22"/>
        </w:rPr>
        <w:t xml:space="preserve">  “EL PROGRAMA” y el Instituto Sonorense de Cultura se deslindan de la responsabilidad de tramitar, gestionar o proveer espacios, equipo técnico y humano para el cumplimiento de los proyectos, ya que es responsabilidad de</w:t>
      </w:r>
      <w:r>
        <w:rPr>
          <w:rFonts w:asciiTheme="majorHAnsi" w:eastAsia="Calibri" w:hAnsiTheme="majorHAnsi" w:cstheme="majorHAnsi"/>
          <w:sz w:val="22"/>
          <w:szCs w:val="22"/>
        </w:rPr>
        <w:t xml:space="preserve"> </w:t>
      </w:r>
      <w:r>
        <w:rPr>
          <w:rFonts w:asciiTheme="majorHAnsi" w:hAnsiTheme="majorHAnsi" w:cstheme="majorHAnsi"/>
          <w:sz w:val="22"/>
          <w:szCs w:val="22"/>
        </w:rPr>
        <w:t>“</w:t>
      </w:r>
      <w:r w:rsidRPr="001C51CD">
        <w:rPr>
          <w:rFonts w:asciiTheme="majorHAnsi" w:hAnsiTheme="majorHAnsi" w:cstheme="majorHAnsi"/>
          <w:sz w:val="22"/>
          <w:szCs w:val="22"/>
        </w:rPr>
        <w:t xml:space="preserve">EL </w:t>
      </w:r>
      <w:r>
        <w:rPr>
          <w:rFonts w:asciiTheme="majorHAnsi" w:hAnsiTheme="majorHAnsi" w:cstheme="majorHAnsi"/>
          <w:sz w:val="22"/>
          <w:szCs w:val="22"/>
        </w:rPr>
        <w:t>BENEFICIARIO”</w:t>
      </w:r>
      <w:r w:rsidRPr="001C51CD">
        <w:rPr>
          <w:rFonts w:asciiTheme="majorHAnsi" w:hAnsiTheme="majorHAnsi" w:cstheme="majorHAnsi"/>
          <w:sz w:val="22"/>
          <w:szCs w:val="22"/>
        </w:rPr>
        <w:t xml:space="preserve">, </w:t>
      </w:r>
      <w:r w:rsidR="00A24E03" w:rsidRPr="00AA01CC">
        <w:rPr>
          <w:rFonts w:asciiTheme="majorHAnsi" w:eastAsia="Calibri" w:hAnsiTheme="majorHAnsi" w:cstheme="majorHAnsi"/>
          <w:sz w:val="22"/>
          <w:szCs w:val="22"/>
        </w:rPr>
        <w:t xml:space="preserve">quien señala en su propuesta que está autorizado para utilizar los espacios o foros en los que desarrollará cada una de las actividades comprometidas y que cuenta con los medios para crear, </w:t>
      </w:r>
      <w:r>
        <w:rPr>
          <w:rFonts w:asciiTheme="majorHAnsi" w:eastAsia="Calibri" w:hAnsiTheme="majorHAnsi" w:cstheme="majorHAnsi"/>
          <w:sz w:val="22"/>
          <w:szCs w:val="22"/>
        </w:rPr>
        <w:t xml:space="preserve">producir, </w:t>
      </w:r>
      <w:r w:rsidR="00A24E03" w:rsidRPr="00AA01CC">
        <w:rPr>
          <w:rFonts w:asciiTheme="majorHAnsi" w:eastAsia="Calibri" w:hAnsiTheme="majorHAnsi" w:cstheme="majorHAnsi"/>
          <w:sz w:val="22"/>
          <w:szCs w:val="22"/>
        </w:rPr>
        <w:t xml:space="preserve">promover, publicar, exponer, grabar o poner en escena su proyecto, durante la vigencia del apoyo. Sin embargo, el Instituto Sonorense de Cultura podrá apoyar en la difusión de las actividades a través de los medios a su alcance, si </w:t>
      </w:r>
      <w:r>
        <w:rPr>
          <w:rFonts w:asciiTheme="majorHAnsi" w:hAnsiTheme="majorHAnsi" w:cstheme="majorHAnsi"/>
          <w:sz w:val="22"/>
          <w:szCs w:val="22"/>
        </w:rPr>
        <w:t>“</w:t>
      </w:r>
      <w:r w:rsidRPr="001C51CD">
        <w:rPr>
          <w:rFonts w:asciiTheme="majorHAnsi" w:hAnsiTheme="majorHAnsi" w:cstheme="majorHAnsi"/>
          <w:sz w:val="22"/>
          <w:szCs w:val="22"/>
        </w:rPr>
        <w:t xml:space="preserve">EL </w:t>
      </w:r>
      <w:r>
        <w:rPr>
          <w:rFonts w:asciiTheme="majorHAnsi" w:hAnsiTheme="majorHAnsi" w:cstheme="majorHAnsi"/>
          <w:sz w:val="22"/>
          <w:szCs w:val="22"/>
        </w:rPr>
        <w:t>BENEFICIARIO”</w:t>
      </w:r>
      <w:r w:rsidRPr="001C51CD">
        <w:rPr>
          <w:rFonts w:asciiTheme="majorHAnsi" w:hAnsiTheme="majorHAnsi" w:cstheme="majorHAnsi"/>
          <w:sz w:val="22"/>
          <w:szCs w:val="22"/>
        </w:rPr>
        <w:t xml:space="preserve"> </w:t>
      </w:r>
      <w:r w:rsidR="00A24E03" w:rsidRPr="00AA01CC">
        <w:rPr>
          <w:rFonts w:asciiTheme="majorHAnsi" w:eastAsia="Calibri" w:hAnsiTheme="majorHAnsi" w:cstheme="majorHAnsi"/>
          <w:sz w:val="22"/>
          <w:szCs w:val="22"/>
        </w:rPr>
        <w:t>entrega el material adecuado y debidamente acreditado a “EL PROGRAMA” a más tardar el día 10 del mes previo a su actividad.</w:t>
      </w:r>
    </w:p>
    <w:p w:rsidR="001A34E2" w:rsidRPr="00AA01CC" w:rsidRDefault="001A34E2">
      <w:pPr>
        <w:widowControl w:val="0"/>
        <w:jc w:val="both"/>
        <w:rPr>
          <w:rFonts w:asciiTheme="majorHAnsi" w:eastAsia="Calibri" w:hAnsiTheme="majorHAnsi" w:cstheme="majorHAnsi"/>
          <w:sz w:val="22"/>
          <w:szCs w:val="22"/>
        </w:rPr>
      </w:pPr>
    </w:p>
    <w:p w:rsidR="001A34E2" w:rsidRPr="00AA01CC" w:rsidRDefault="009E3EF2">
      <w:pPr>
        <w:widowControl w:val="0"/>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Enteradas las partes del alcance y contenido del presente Convenio manifiestan su conformidad, así mismo se firma al calce y rubrican sus fojas como constancia legal en </w:t>
      </w:r>
      <w:r w:rsidR="00A24E03" w:rsidRPr="00AA01CC">
        <w:rPr>
          <w:rFonts w:asciiTheme="majorHAnsi" w:eastAsia="Calibri" w:hAnsiTheme="majorHAnsi" w:cstheme="majorHAnsi"/>
          <w:sz w:val="22"/>
          <w:szCs w:val="22"/>
        </w:rPr>
        <w:t xml:space="preserve">la ciudad de Hermosillo, </w:t>
      </w:r>
      <w:r>
        <w:rPr>
          <w:rFonts w:asciiTheme="majorHAnsi" w:eastAsia="Calibri" w:hAnsiTheme="majorHAnsi" w:cstheme="majorHAnsi"/>
          <w:sz w:val="22"/>
          <w:szCs w:val="22"/>
        </w:rPr>
        <w:t xml:space="preserve">Estado de </w:t>
      </w:r>
      <w:r w:rsidR="00A24E03" w:rsidRPr="00AA01CC">
        <w:rPr>
          <w:rFonts w:asciiTheme="majorHAnsi" w:eastAsia="Calibri" w:hAnsiTheme="majorHAnsi" w:cstheme="majorHAnsi"/>
          <w:sz w:val="22"/>
          <w:szCs w:val="22"/>
        </w:rPr>
        <w:t xml:space="preserve">Sonora, a los </w:t>
      </w:r>
      <w:r>
        <w:rPr>
          <w:rFonts w:asciiTheme="majorHAnsi" w:eastAsia="Calibri" w:hAnsiTheme="majorHAnsi" w:cstheme="majorHAnsi"/>
          <w:sz w:val="22"/>
          <w:szCs w:val="22"/>
        </w:rPr>
        <w:t>veinte</w:t>
      </w:r>
      <w:r w:rsidR="00A24E03" w:rsidRPr="00AA01CC">
        <w:rPr>
          <w:rFonts w:asciiTheme="majorHAnsi" w:eastAsia="Calibri" w:hAnsiTheme="majorHAnsi" w:cstheme="majorHAnsi"/>
          <w:sz w:val="22"/>
          <w:szCs w:val="22"/>
        </w:rPr>
        <w:t xml:space="preserve"> días del mes de </w:t>
      </w:r>
      <w:r>
        <w:rPr>
          <w:rFonts w:asciiTheme="majorHAnsi" w:eastAsia="Calibri" w:hAnsiTheme="majorHAnsi" w:cstheme="majorHAnsi"/>
          <w:sz w:val="22"/>
          <w:szCs w:val="22"/>
        </w:rPr>
        <w:t>junio</w:t>
      </w:r>
      <w:r w:rsidR="00A24E03" w:rsidRPr="00AA01CC">
        <w:rPr>
          <w:rFonts w:asciiTheme="majorHAnsi" w:eastAsia="Calibri" w:hAnsiTheme="majorHAnsi" w:cstheme="majorHAnsi"/>
          <w:sz w:val="22"/>
          <w:szCs w:val="22"/>
        </w:rPr>
        <w:t xml:space="preserve"> de 201</w:t>
      </w:r>
      <w:r>
        <w:rPr>
          <w:rFonts w:asciiTheme="majorHAnsi" w:eastAsia="Calibri" w:hAnsiTheme="majorHAnsi" w:cstheme="majorHAnsi"/>
          <w:sz w:val="22"/>
          <w:szCs w:val="22"/>
        </w:rPr>
        <w:t>9</w:t>
      </w:r>
      <w:r w:rsidR="00A24E03" w:rsidRPr="00AA01CC">
        <w:rPr>
          <w:rFonts w:asciiTheme="majorHAnsi" w:eastAsia="Calibri" w:hAnsiTheme="majorHAnsi" w:cstheme="majorHAnsi"/>
          <w:sz w:val="22"/>
          <w:szCs w:val="22"/>
        </w:rPr>
        <w:t>.</w:t>
      </w:r>
    </w:p>
    <w:p w:rsidR="001A34E2" w:rsidRPr="00AA01CC" w:rsidRDefault="001A34E2">
      <w:pPr>
        <w:widowControl w:val="0"/>
        <w:rPr>
          <w:rFonts w:asciiTheme="majorHAnsi" w:eastAsia="Calibri" w:hAnsiTheme="majorHAnsi" w:cstheme="majorHAnsi"/>
          <w:b/>
          <w:sz w:val="22"/>
          <w:szCs w:val="22"/>
        </w:rPr>
      </w:pPr>
    </w:p>
    <w:tbl>
      <w:tblPr>
        <w:tblStyle w:val="a"/>
        <w:tblW w:w="11057" w:type="dxa"/>
        <w:tblInd w:w="-601" w:type="dxa"/>
        <w:tblLayout w:type="fixed"/>
        <w:tblLook w:val="0400" w:firstRow="0" w:lastRow="0" w:firstColumn="0" w:lastColumn="0" w:noHBand="0" w:noVBand="1"/>
      </w:tblPr>
      <w:tblGrid>
        <w:gridCol w:w="5561"/>
        <w:gridCol w:w="5496"/>
      </w:tblGrid>
      <w:tr w:rsidR="001A34E2" w:rsidRPr="00AA01CC">
        <w:tc>
          <w:tcPr>
            <w:tcW w:w="5561" w:type="dxa"/>
            <w:shd w:val="clear" w:color="auto" w:fill="auto"/>
          </w:tcPr>
          <w:p w:rsidR="001A34E2" w:rsidRPr="00AA01CC" w:rsidRDefault="00A24E03">
            <w:pPr>
              <w:widowControl w:val="0"/>
              <w:jc w:val="center"/>
              <w:rPr>
                <w:rFonts w:asciiTheme="majorHAnsi" w:eastAsia="Calibri" w:hAnsiTheme="majorHAnsi" w:cstheme="majorHAnsi"/>
                <w:b/>
                <w:sz w:val="22"/>
                <w:szCs w:val="22"/>
              </w:rPr>
            </w:pPr>
            <w:r w:rsidRPr="00AA01CC">
              <w:rPr>
                <w:rFonts w:asciiTheme="majorHAnsi" w:eastAsia="Calibri" w:hAnsiTheme="majorHAnsi" w:cstheme="majorHAnsi"/>
                <w:b/>
                <w:sz w:val="22"/>
                <w:szCs w:val="22"/>
              </w:rPr>
              <w:t>Por  “EL PROGRAMA”</w:t>
            </w:r>
          </w:p>
          <w:p w:rsidR="001A34E2" w:rsidRPr="00AA01CC" w:rsidRDefault="001A34E2">
            <w:pPr>
              <w:widowControl w:val="0"/>
              <w:jc w:val="center"/>
              <w:rPr>
                <w:rFonts w:asciiTheme="majorHAnsi" w:eastAsia="Calibri" w:hAnsiTheme="majorHAnsi" w:cstheme="majorHAnsi"/>
                <w:b/>
                <w:sz w:val="22"/>
                <w:szCs w:val="22"/>
              </w:rPr>
            </w:pPr>
          </w:p>
          <w:p w:rsidR="001A34E2" w:rsidRPr="00AA01CC" w:rsidRDefault="001A34E2">
            <w:pPr>
              <w:widowControl w:val="0"/>
              <w:jc w:val="center"/>
              <w:rPr>
                <w:rFonts w:asciiTheme="majorHAnsi" w:eastAsia="Calibri" w:hAnsiTheme="majorHAnsi" w:cstheme="majorHAnsi"/>
                <w:b/>
                <w:sz w:val="22"/>
                <w:szCs w:val="22"/>
              </w:rPr>
            </w:pPr>
          </w:p>
          <w:p w:rsidR="001A34E2" w:rsidRPr="00AA01CC" w:rsidRDefault="001A34E2">
            <w:pPr>
              <w:widowControl w:val="0"/>
              <w:jc w:val="center"/>
              <w:rPr>
                <w:rFonts w:asciiTheme="majorHAnsi" w:eastAsia="Calibri" w:hAnsiTheme="majorHAnsi" w:cstheme="majorHAnsi"/>
                <w:b/>
                <w:sz w:val="22"/>
                <w:szCs w:val="22"/>
              </w:rPr>
            </w:pPr>
          </w:p>
          <w:p w:rsidR="001A34E2" w:rsidRPr="00AA01CC" w:rsidRDefault="00A24E03">
            <w:pPr>
              <w:widowControl w:val="0"/>
              <w:jc w:val="center"/>
              <w:rPr>
                <w:rFonts w:asciiTheme="majorHAnsi" w:eastAsia="Calibri" w:hAnsiTheme="majorHAnsi" w:cstheme="majorHAnsi"/>
                <w:b/>
                <w:sz w:val="22"/>
                <w:szCs w:val="22"/>
              </w:rPr>
            </w:pPr>
            <w:r w:rsidRPr="00AA01CC">
              <w:rPr>
                <w:rFonts w:asciiTheme="majorHAnsi" w:eastAsia="Calibri" w:hAnsiTheme="majorHAnsi" w:cstheme="majorHAnsi"/>
                <w:b/>
                <w:sz w:val="22"/>
                <w:szCs w:val="22"/>
              </w:rPr>
              <w:t>MARIO WELFO ÁLVAREZ BELTRÁN</w:t>
            </w:r>
          </w:p>
          <w:p w:rsidR="001A34E2" w:rsidRPr="00AA01CC" w:rsidRDefault="00A24E03">
            <w:pPr>
              <w:widowControl w:val="0"/>
              <w:jc w:val="center"/>
              <w:rPr>
                <w:rFonts w:asciiTheme="majorHAnsi" w:eastAsia="Calibri" w:hAnsiTheme="majorHAnsi" w:cstheme="majorHAnsi"/>
                <w:sz w:val="22"/>
                <w:szCs w:val="22"/>
              </w:rPr>
            </w:pPr>
            <w:r w:rsidRPr="00AA01CC">
              <w:rPr>
                <w:rFonts w:asciiTheme="majorHAnsi" w:eastAsia="Calibri" w:hAnsiTheme="majorHAnsi" w:cstheme="majorHAnsi"/>
                <w:sz w:val="22"/>
                <w:szCs w:val="22"/>
              </w:rPr>
              <w:t>COORDINADOR DEL PROGRAMA DE</w:t>
            </w:r>
            <w:r w:rsidRPr="00AA01CC">
              <w:rPr>
                <w:rFonts w:asciiTheme="majorHAnsi" w:eastAsia="Calibri" w:hAnsiTheme="majorHAnsi" w:cstheme="majorHAnsi"/>
                <w:b/>
                <w:sz w:val="22"/>
                <w:szCs w:val="22"/>
              </w:rPr>
              <w:t xml:space="preserve"> </w:t>
            </w:r>
          </w:p>
        </w:tc>
        <w:tc>
          <w:tcPr>
            <w:tcW w:w="5496" w:type="dxa"/>
            <w:vMerge w:val="restart"/>
            <w:shd w:val="clear" w:color="auto" w:fill="auto"/>
          </w:tcPr>
          <w:p w:rsidR="001A34E2" w:rsidRPr="00AA01CC" w:rsidRDefault="00A24E03">
            <w:pPr>
              <w:widowControl w:val="0"/>
              <w:jc w:val="center"/>
              <w:rPr>
                <w:rFonts w:asciiTheme="majorHAnsi" w:eastAsia="Calibri" w:hAnsiTheme="majorHAnsi" w:cstheme="majorHAnsi"/>
                <w:b/>
                <w:sz w:val="22"/>
                <w:szCs w:val="22"/>
              </w:rPr>
            </w:pPr>
            <w:r w:rsidRPr="00AA01CC">
              <w:rPr>
                <w:rFonts w:asciiTheme="majorHAnsi" w:eastAsia="Calibri" w:hAnsiTheme="majorHAnsi" w:cstheme="majorHAnsi"/>
                <w:b/>
                <w:sz w:val="22"/>
                <w:szCs w:val="22"/>
              </w:rPr>
              <w:t>Por “EL BENEFICIARIO”</w:t>
            </w:r>
          </w:p>
          <w:p w:rsidR="001A34E2" w:rsidRPr="00AA01CC" w:rsidRDefault="001A34E2">
            <w:pPr>
              <w:widowControl w:val="0"/>
              <w:jc w:val="center"/>
              <w:rPr>
                <w:rFonts w:asciiTheme="majorHAnsi" w:eastAsia="Calibri" w:hAnsiTheme="majorHAnsi" w:cstheme="majorHAnsi"/>
                <w:b/>
                <w:sz w:val="22"/>
                <w:szCs w:val="22"/>
              </w:rPr>
            </w:pPr>
          </w:p>
          <w:p w:rsidR="001A34E2" w:rsidRPr="00AA01CC" w:rsidRDefault="001A34E2">
            <w:pPr>
              <w:widowControl w:val="0"/>
              <w:jc w:val="center"/>
              <w:rPr>
                <w:rFonts w:asciiTheme="majorHAnsi" w:eastAsia="Calibri" w:hAnsiTheme="majorHAnsi" w:cstheme="majorHAnsi"/>
                <w:b/>
                <w:sz w:val="22"/>
                <w:szCs w:val="22"/>
              </w:rPr>
            </w:pPr>
          </w:p>
          <w:p w:rsidR="001A34E2" w:rsidRPr="00AA01CC" w:rsidRDefault="001A34E2">
            <w:pPr>
              <w:widowControl w:val="0"/>
              <w:jc w:val="center"/>
              <w:rPr>
                <w:rFonts w:asciiTheme="majorHAnsi" w:eastAsia="Calibri" w:hAnsiTheme="majorHAnsi" w:cstheme="majorHAnsi"/>
                <w:b/>
                <w:sz w:val="22"/>
                <w:szCs w:val="22"/>
              </w:rPr>
            </w:pPr>
          </w:p>
          <w:p w:rsidR="001A34E2" w:rsidRPr="00AA01CC" w:rsidRDefault="009E3EF2">
            <w:pPr>
              <w:widowControl w:val="0"/>
              <w:jc w:val="center"/>
              <w:rPr>
                <w:rFonts w:asciiTheme="majorHAnsi" w:eastAsia="Calibri" w:hAnsiTheme="majorHAnsi" w:cstheme="majorHAnsi"/>
                <w:b/>
                <w:sz w:val="22"/>
                <w:szCs w:val="22"/>
              </w:rPr>
            </w:pPr>
            <w:r>
              <w:rPr>
                <w:rFonts w:ascii="Calibri" w:hAnsi="Calibri" w:cs="Calibri"/>
                <w:b/>
                <w:bCs/>
                <w:sz w:val="22"/>
                <w:szCs w:val="22"/>
              </w:rPr>
              <w:t>EL PRIMO DE UN AMIGO</w:t>
            </w:r>
          </w:p>
        </w:tc>
      </w:tr>
      <w:tr w:rsidR="001A34E2" w:rsidRPr="00AA01CC">
        <w:trPr>
          <w:trHeight w:val="340"/>
        </w:trPr>
        <w:tc>
          <w:tcPr>
            <w:tcW w:w="5561" w:type="dxa"/>
            <w:shd w:val="clear" w:color="auto" w:fill="auto"/>
          </w:tcPr>
          <w:p w:rsidR="001A34E2" w:rsidRPr="00AA01CC" w:rsidRDefault="00A24E03">
            <w:pPr>
              <w:widowControl w:val="0"/>
              <w:jc w:val="center"/>
              <w:rPr>
                <w:rFonts w:asciiTheme="majorHAnsi" w:eastAsia="Calibri" w:hAnsiTheme="majorHAnsi" w:cstheme="majorHAnsi"/>
                <w:sz w:val="22"/>
                <w:szCs w:val="22"/>
              </w:rPr>
            </w:pPr>
            <w:r w:rsidRPr="00AA01CC">
              <w:rPr>
                <w:rFonts w:asciiTheme="majorHAnsi" w:eastAsia="Calibri" w:hAnsiTheme="majorHAnsi" w:cstheme="majorHAnsi"/>
                <w:sz w:val="22"/>
                <w:szCs w:val="22"/>
              </w:rPr>
              <w:t>ESTÍMULO A LA CREACIÓN Y DESARROLLO ARTÍSTICO</w:t>
            </w:r>
          </w:p>
        </w:tc>
        <w:tc>
          <w:tcPr>
            <w:tcW w:w="5496" w:type="dxa"/>
            <w:vMerge/>
            <w:shd w:val="clear" w:color="auto" w:fill="auto"/>
          </w:tcPr>
          <w:p w:rsidR="001A34E2" w:rsidRPr="00AA01CC" w:rsidRDefault="001A34E2">
            <w:pPr>
              <w:widowControl w:val="0"/>
              <w:jc w:val="center"/>
              <w:rPr>
                <w:rFonts w:asciiTheme="majorHAnsi" w:eastAsia="Calibri" w:hAnsiTheme="majorHAnsi" w:cstheme="majorHAnsi"/>
                <w:b/>
                <w:sz w:val="22"/>
                <w:szCs w:val="22"/>
              </w:rPr>
            </w:pPr>
          </w:p>
        </w:tc>
      </w:tr>
      <w:tr w:rsidR="009E3EF2" w:rsidRPr="00AA01CC" w:rsidTr="00D86E03">
        <w:trPr>
          <w:trHeight w:val="2954"/>
        </w:trPr>
        <w:tc>
          <w:tcPr>
            <w:tcW w:w="11057" w:type="dxa"/>
            <w:gridSpan w:val="2"/>
            <w:shd w:val="clear" w:color="auto" w:fill="auto"/>
          </w:tcPr>
          <w:p w:rsidR="009E3EF2" w:rsidRDefault="009E3EF2" w:rsidP="009E3EF2">
            <w:pPr>
              <w:widowControl w:val="0"/>
              <w:jc w:val="center"/>
              <w:rPr>
                <w:rFonts w:asciiTheme="majorHAnsi" w:eastAsia="Calibri" w:hAnsiTheme="majorHAnsi" w:cstheme="majorHAnsi"/>
                <w:sz w:val="22"/>
                <w:szCs w:val="22"/>
              </w:rPr>
            </w:pPr>
          </w:p>
          <w:p w:rsidR="009E3EF2" w:rsidRDefault="009E3EF2" w:rsidP="009E3EF2">
            <w:pPr>
              <w:widowControl w:val="0"/>
              <w:jc w:val="center"/>
              <w:rPr>
                <w:rFonts w:asciiTheme="majorHAnsi" w:eastAsia="Calibri" w:hAnsiTheme="majorHAnsi" w:cstheme="majorHAnsi"/>
                <w:sz w:val="22"/>
                <w:szCs w:val="22"/>
              </w:rPr>
            </w:pPr>
          </w:p>
          <w:p w:rsidR="009E3EF2" w:rsidRPr="009E3EF2" w:rsidRDefault="009E3EF2" w:rsidP="009E3EF2">
            <w:pPr>
              <w:widowControl w:val="0"/>
              <w:jc w:val="center"/>
              <w:rPr>
                <w:rFonts w:asciiTheme="majorHAnsi" w:eastAsia="Calibri" w:hAnsiTheme="majorHAnsi" w:cstheme="majorHAnsi"/>
                <w:b/>
                <w:sz w:val="22"/>
                <w:szCs w:val="22"/>
              </w:rPr>
            </w:pPr>
            <w:r w:rsidRPr="009E3EF2">
              <w:rPr>
                <w:rFonts w:asciiTheme="majorHAnsi" w:eastAsia="Calibri" w:hAnsiTheme="majorHAnsi" w:cstheme="majorHAnsi"/>
                <w:b/>
                <w:sz w:val="22"/>
                <w:szCs w:val="22"/>
              </w:rPr>
              <w:t>Por “EL CONTRIBUYENTE”</w:t>
            </w:r>
          </w:p>
          <w:p w:rsidR="009E3EF2" w:rsidRDefault="009E3EF2" w:rsidP="009E3EF2">
            <w:pPr>
              <w:widowControl w:val="0"/>
              <w:jc w:val="center"/>
              <w:rPr>
                <w:rFonts w:asciiTheme="majorHAnsi" w:eastAsia="Calibri" w:hAnsiTheme="majorHAnsi" w:cstheme="majorHAnsi"/>
                <w:sz w:val="22"/>
                <w:szCs w:val="22"/>
              </w:rPr>
            </w:pPr>
          </w:p>
          <w:p w:rsidR="009E3EF2" w:rsidRDefault="009E3EF2" w:rsidP="009E3EF2">
            <w:pPr>
              <w:widowControl w:val="0"/>
              <w:jc w:val="center"/>
              <w:rPr>
                <w:rFonts w:asciiTheme="majorHAnsi" w:eastAsia="Calibri" w:hAnsiTheme="majorHAnsi" w:cstheme="majorHAnsi"/>
                <w:sz w:val="22"/>
                <w:szCs w:val="22"/>
              </w:rPr>
            </w:pPr>
          </w:p>
          <w:p w:rsidR="009E3EF2" w:rsidRDefault="009E3EF2" w:rsidP="009E3EF2">
            <w:pPr>
              <w:widowControl w:val="0"/>
              <w:jc w:val="center"/>
              <w:rPr>
                <w:rFonts w:asciiTheme="majorHAnsi" w:eastAsia="Calibri" w:hAnsiTheme="majorHAnsi" w:cstheme="majorHAnsi"/>
                <w:sz w:val="22"/>
                <w:szCs w:val="22"/>
              </w:rPr>
            </w:pPr>
          </w:p>
          <w:p w:rsidR="009E3EF2" w:rsidRPr="009E3EF2" w:rsidRDefault="009E3EF2" w:rsidP="009E3EF2">
            <w:pPr>
              <w:widowControl w:val="0"/>
              <w:jc w:val="center"/>
              <w:rPr>
                <w:rFonts w:asciiTheme="majorHAnsi" w:eastAsia="Calibri" w:hAnsiTheme="majorHAnsi" w:cstheme="majorHAnsi"/>
                <w:b/>
                <w:sz w:val="22"/>
                <w:szCs w:val="22"/>
              </w:rPr>
            </w:pPr>
            <w:r w:rsidRPr="009E3EF2">
              <w:rPr>
                <w:rFonts w:asciiTheme="majorHAnsi" w:eastAsia="Calibri" w:hAnsiTheme="majorHAnsi" w:cstheme="majorHAnsi"/>
                <w:b/>
                <w:sz w:val="22"/>
                <w:szCs w:val="22"/>
              </w:rPr>
              <w:t>PEDRO PÉREZ PERESTROIKA</w:t>
            </w:r>
          </w:p>
          <w:p w:rsidR="009E3EF2" w:rsidRDefault="009E3EF2" w:rsidP="009E3EF2">
            <w:pPr>
              <w:widowControl w:val="0"/>
              <w:jc w:val="center"/>
              <w:rPr>
                <w:rFonts w:asciiTheme="majorHAnsi" w:eastAsia="Calibri" w:hAnsiTheme="majorHAnsi" w:cstheme="majorHAnsi"/>
                <w:sz w:val="22"/>
                <w:szCs w:val="22"/>
              </w:rPr>
            </w:pPr>
          </w:p>
          <w:p w:rsidR="009E3EF2" w:rsidRDefault="009E3EF2" w:rsidP="009E3EF2">
            <w:pPr>
              <w:widowControl w:val="0"/>
              <w:jc w:val="center"/>
              <w:rPr>
                <w:rFonts w:asciiTheme="majorHAnsi" w:eastAsia="Calibri" w:hAnsiTheme="majorHAnsi" w:cstheme="majorHAnsi"/>
                <w:sz w:val="22"/>
                <w:szCs w:val="22"/>
              </w:rPr>
            </w:pPr>
          </w:p>
          <w:p w:rsidR="009E3EF2" w:rsidRPr="00934F79" w:rsidRDefault="00934F79" w:rsidP="009E3EF2">
            <w:pPr>
              <w:widowControl w:val="0"/>
              <w:jc w:val="center"/>
              <w:rPr>
                <w:rFonts w:asciiTheme="majorHAnsi" w:eastAsia="Calibri" w:hAnsiTheme="majorHAnsi" w:cstheme="majorHAnsi"/>
                <w:b/>
                <w:sz w:val="22"/>
                <w:szCs w:val="22"/>
              </w:rPr>
            </w:pPr>
            <w:r w:rsidRPr="00934F79">
              <w:rPr>
                <w:rFonts w:asciiTheme="majorHAnsi" w:eastAsia="Calibri" w:hAnsiTheme="majorHAnsi" w:cstheme="majorHAnsi"/>
                <w:b/>
                <w:sz w:val="22"/>
                <w:szCs w:val="22"/>
              </w:rPr>
              <w:t>Supervisor y/o Coordinador responsable del programa o proyecto:</w:t>
            </w:r>
          </w:p>
          <w:p w:rsidR="009E3EF2" w:rsidRDefault="009E3EF2" w:rsidP="009E3EF2">
            <w:pPr>
              <w:widowControl w:val="0"/>
              <w:jc w:val="center"/>
              <w:rPr>
                <w:rFonts w:asciiTheme="majorHAnsi" w:eastAsia="Calibri" w:hAnsiTheme="majorHAnsi" w:cstheme="majorHAnsi"/>
                <w:sz w:val="22"/>
                <w:szCs w:val="22"/>
              </w:rPr>
            </w:pPr>
          </w:p>
          <w:p w:rsidR="00934F79" w:rsidRDefault="00934F79" w:rsidP="009E3EF2">
            <w:pPr>
              <w:widowControl w:val="0"/>
              <w:jc w:val="center"/>
              <w:rPr>
                <w:rFonts w:asciiTheme="majorHAnsi" w:eastAsia="Calibri" w:hAnsiTheme="majorHAnsi" w:cstheme="majorHAnsi"/>
                <w:sz w:val="22"/>
                <w:szCs w:val="22"/>
              </w:rPr>
            </w:pPr>
          </w:p>
          <w:p w:rsidR="00934F79" w:rsidRPr="00AA01CC" w:rsidRDefault="00934F79" w:rsidP="009E3EF2">
            <w:pPr>
              <w:widowControl w:val="0"/>
              <w:jc w:val="center"/>
              <w:rPr>
                <w:rFonts w:asciiTheme="majorHAnsi" w:eastAsia="Calibri" w:hAnsiTheme="majorHAnsi" w:cstheme="majorHAnsi"/>
                <w:sz w:val="22"/>
                <w:szCs w:val="22"/>
              </w:rPr>
            </w:pPr>
          </w:p>
          <w:p w:rsidR="009E3EF2" w:rsidRPr="00AA01CC" w:rsidRDefault="009E3EF2" w:rsidP="009E3EF2">
            <w:pPr>
              <w:widowControl w:val="0"/>
              <w:jc w:val="center"/>
              <w:rPr>
                <w:rFonts w:asciiTheme="majorHAnsi" w:eastAsia="Calibri" w:hAnsiTheme="majorHAnsi" w:cstheme="majorHAnsi"/>
                <w:b/>
                <w:sz w:val="22"/>
                <w:szCs w:val="22"/>
              </w:rPr>
            </w:pPr>
            <w:r w:rsidRPr="00AA01CC">
              <w:rPr>
                <w:rFonts w:asciiTheme="majorHAnsi" w:eastAsia="Calibri" w:hAnsiTheme="majorHAnsi" w:cstheme="majorHAnsi"/>
                <w:b/>
                <w:sz w:val="22"/>
                <w:szCs w:val="22"/>
              </w:rPr>
              <w:t>GUADALUPE OSUNA LIZÁRRAGA</w:t>
            </w:r>
          </w:p>
          <w:p w:rsidR="009E3EF2" w:rsidRDefault="009E3EF2" w:rsidP="009E3EF2">
            <w:pPr>
              <w:widowControl w:val="0"/>
              <w:jc w:val="center"/>
              <w:rPr>
                <w:rFonts w:asciiTheme="majorHAnsi" w:eastAsia="Calibri" w:hAnsiTheme="majorHAnsi" w:cstheme="majorHAnsi"/>
                <w:sz w:val="22"/>
                <w:szCs w:val="22"/>
              </w:rPr>
            </w:pPr>
            <w:r>
              <w:rPr>
                <w:rFonts w:asciiTheme="majorHAnsi" w:eastAsia="Calibri" w:hAnsiTheme="majorHAnsi" w:cstheme="majorHAnsi"/>
                <w:sz w:val="22"/>
                <w:szCs w:val="22"/>
              </w:rPr>
              <w:t xml:space="preserve">JEFE DEL DEPARTAMENTO DE FONDOS DE APOYO A LA CULTURA </w:t>
            </w:r>
          </w:p>
          <w:p w:rsidR="009E3EF2" w:rsidRDefault="009E3EF2" w:rsidP="009E3EF2">
            <w:pPr>
              <w:widowControl w:val="0"/>
              <w:jc w:val="center"/>
              <w:rPr>
                <w:rFonts w:asciiTheme="majorHAnsi" w:eastAsia="Calibri" w:hAnsiTheme="majorHAnsi" w:cstheme="majorHAnsi"/>
                <w:sz w:val="22"/>
                <w:szCs w:val="22"/>
              </w:rPr>
            </w:pPr>
          </w:p>
          <w:p w:rsidR="00934F79" w:rsidRDefault="00934F79" w:rsidP="009E3EF2">
            <w:pPr>
              <w:widowControl w:val="0"/>
              <w:jc w:val="center"/>
              <w:rPr>
                <w:rFonts w:asciiTheme="majorHAnsi" w:eastAsia="Calibri" w:hAnsiTheme="majorHAnsi" w:cstheme="majorHAnsi"/>
                <w:sz w:val="22"/>
                <w:szCs w:val="22"/>
              </w:rPr>
            </w:pPr>
          </w:p>
          <w:p w:rsidR="00934F79" w:rsidRDefault="00934F79" w:rsidP="009E3EF2">
            <w:pPr>
              <w:widowControl w:val="0"/>
              <w:jc w:val="center"/>
              <w:rPr>
                <w:rFonts w:asciiTheme="majorHAnsi" w:eastAsia="Calibri" w:hAnsiTheme="majorHAnsi" w:cstheme="majorHAnsi"/>
                <w:sz w:val="22"/>
                <w:szCs w:val="22"/>
              </w:rPr>
            </w:pPr>
          </w:p>
          <w:p w:rsidR="009E3EF2" w:rsidRDefault="009E3EF2" w:rsidP="009E3EF2">
            <w:pPr>
              <w:widowControl w:val="0"/>
              <w:jc w:val="center"/>
              <w:rPr>
                <w:rFonts w:asciiTheme="majorHAnsi" w:eastAsia="Calibri" w:hAnsiTheme="majorHAnsi" w:cstheme="majorHAnsi"/>
                <w:sz w:val="22"/>
                <w:szCs w:val="22"/>
              </w:rPr>
            </w:pPr>
          </w:p>
          <w:p w:rsidR="009E3EF2" w:rsidRDefault="009E3EF2" w:rsidP="009E3EF2">
            <w:pPr>
              <w:widowControl w:val="0"/>
              <w:jc w:val="center"/>
              <w:rPr>
                <w:rFonts w:asciiTheme="majorHAnsi" w:eastAsia="Calibri" w:hAnsiTheme="majorHAnsi" w:cstheme="majorHAnsi"/>
                <w:sz w:val="22"/>
                <w:szCs w:val="22"/>
              </w:rPr>
            </w:pPr>
          </w:p>
          <w:p w:rsidR="009E3EF2" w:rsidRPr="00934F79" w:rsidRDefault="00934F79" w:rsidP="00934F79">
            <w:pPr>
              <w:widowControl w:val="0"/>
              <w:jc w:val="center"/>
              <w:rPr>
                <w:rFonts w:asciiTheme="majorHAnsi" w:eastAsia="Calibri" w:hAnsiTheme="majorHAnsi" w:cstheme="majorHAnsi"/>
                <w:b/>
                <w:sz w:val="22"/>
                <w:szCs w:val="22"/>
              </w:rPr>
            </w:pPr>
            <w:r w:rsidRPr="00934F79">
              <w:rPr>
                <w:rFonts w:asciiTheme="majorHAnsi" w:eastAsia="Calibri" w:hAnsiTheme="majorHAnsi" w:cstheme="majorHAnsi"/>
                <w:b/>
                <w:sz w:val="22"/>
                <w:szCs w:val="22"/>
              </w:rPr>
              <w:t>TESTIGOS</w:t>
            </w:r>
          </w:p>
          <w:p w:rsidR="00934F79" w:rsidRDefault="00934F79" w:rsidP="00934F79">
            <w:pPr>
              <w:widowControl w:val="0"/>
              <w:rPr>
                <w:rFonts w:asciiTheme="majorHAnsi" w:eastAsia="Calibri" w:hAnsiTheme="majorHAnsi" w:cstheme="majorHAnsi"/>
                <w:sz w:val="22"/>
                <w:szCs w:val="22"/>
              </w:rPr>
            </w:pPr>
          </w:p>
          <w:p w:rsidR="00934F79" w:rsidRDefault="00934F79" w:rsidP="00934F79">
            <w:pPr>
              <w:widowControl w:val="0"/>
              <w:rPr>
                <w:rFonts w:asciiTheme="majorHAnsi" w:eastAsia="Calibri" w:hAnsiTheme="majorHAnsi" w:cstheme="majorHAnsi"/>
                <w:sz w:val="22"/>
                <w:szCs w:val="22"/>
              </w:rPr>
            </w:pPr>
          </w:p>
          <w:p w:rsidR="00934F79" w:rsidRPr="00934F79" w:rsidRDefault="00934F79" w:rsidP="00934F79">
            <w:pPr>
              <w:widowControl w:val="0"/>
              <w:rPr>
                <w:rFonts w:asciiTheme="majorHAnsi" w:eastAsia="Calibri" w:hAnsiTheme="majorHAnsi" w:cstheme="majorHAnsi"/>
                <w:b/>
                <w:sz w:val="22"/>
                <w:szCs w:val="22"/>
              </w:rPr>
            </w:pPr>
            <w:r>
              <w:rPr>
                <w:rFonts w:asciiTheme="majorHAnsi" w:eastAsia="Calibri" w:hAnsiTheme="majorHAnsi" w:cstheme="majorHAnsi"/>
                <w:b/>
                <w:sz w:val="22"/>
                <w:szCs w:val="22"/>
              </w:rPr>
              <w:t xml:space="preserve">                 </w:t>
            </w:r>
            <w:r w:rsidRPr="00934F79">
              <w:rPr>
                <w:rFonts w:asciiTheme="majorHAnsi" w:eastAsia="Calibri" w:hAnsiTheme="majorHAnsi" w:cstheme="majorHAnsi"/>
                <w:b/>
                <w:sz w:val="22"/>
                <w:szCs w:val="22"/>
              </w:rPr>
              <w:t>ALEJANDRA LEYVA VALENCIA</w:t>
            </w:r>
            <w:r>
              <w:rPr>
                <w:rFonts w:asciiTheme="majorHAnsi" w:eastAsia="Calibri" w:hAnsiTheme="majorHAnsi" w:cstheme="majorHAnsi"/>
                <w:b/>
                <w:sz w:val="22"/>
                <w:szCs w:val="22"/>
              </w:rPr>
              <w:t xml:space="preserve">                                                                              ADRIÁN MONTAÑO SOTO</w:t>
            </w:r>
          </w:p>
          <w:p w:rsidR="00934F79" w:rsidRDefault="00934F79" w:rsidP="00934F79">
            <w:pPr>
              <w:widowControl w:val="0"/>
              <w:rPr>
                <w:rFonts w:asciiTheme="majorHAnsi" w:eastAsia="Calibri" w:hAnsiTheme="majorHAnsi" w:cstheme="majorHAnsi"/>
                <w:sz w:val="22"/>
                <w:szCs w:val="22"/>
              </w:rPr>
            </w:pPr>
          </w:p>
          <w:p w:rsidR="00934F79" w:rsidRDefault="00934F79" w:rsidP="00934F79">
            <w:pPr>
              <w:widowControl w:val="0"/>
              <w:rPr>
                <w:rFonts w:asciiTheme="majorHAnsi" w:eastAsia="Calibri" w:hAnsiTheme="majorHAnsi" w:cstheme="majorHAnsi"/>
                <w:sz w:val="22"/>
                <w:szCs w:val="22"/>
              </w:rPr>
            </w:pPr>
          </w:p>
          <w:p w:rsidR="00934F79" w:rsidRDefault="00934F79" w:rsidP="00934F79">
            <w:pPr>
              <w:widowControl w:val="0"/>
              <w:rPr>
                <w:rFonts w:asciiTheme="majorHAnsi" w:eastAsia="Calibri" w:hAnsiTheme="majorHAnsi" w:cstheme="majorHAnsi"/>
                <w:sz w:val="22"/>
                <w:szCs w:val="22"/>
              </w:rPr>
            </w:pPr>
          </w:p>
          <w:p w:rsidR="00934F79" w:rsidRDefault="00934F79" w:rsidP="00934F79">
            <w:pPr>
              <w:widowControl w:val="0"/>
              <w:rPr>
                <w:rFonts w:asciiTheme="majorHAnsi" w:eastAsia="Calibri" w:hAnsiTheme="majorHAnsi" w:cstheme="majorHAnsi"/>
                <w:sz w:val="22"/>
                <w:szCs w:val="22"/>
              </w:rPr>
            </w:pPr>
            <w:r>
              <w:rPr>
                <w:rFonts w:asciiTheme="majorHAnsi" w:eastAsia="Calibri" w:hAnsiTheme="majorHAnsi" w:cstheme="majorHAnsi"/>
                <w:sz w:val="22"/>
                <w:szCs w:val="22"/>
              </w:rPr>
              <w:t>JEFE DE DEPARTAMENTO DE ASUNTOS JURÍDICOS                                     SECRETARIO PARTICULAR DE DIRECCIÓN GENERAL</w:t>
            </w:r>
          </w:p>
          <w:p w:rsidR="00934F79" w:rsidRDefault="00934F79" w:rsidP="00934F79">
            <w:pPr>
              <w:widowControl w:val="0"/>
              <w:rPr>
                <w:rFonts w:asciiTheme="majorHAnsi" w:eastAsia="Calibri" w:hAnsiTheme="majorHAnsi" w:cstheme="majorHAnsi"/>
                <w:sz w:val="22"/>
                <w:szCs w:val="22"/>
              </w:rPr>
            </w:pPr>
            <w:r>
              <w:rPr>
                <w:rFonts w:asciiTheme="majorHAnsi" w:eastAsia="Calibri" w:hAnsiTheme="majorHAnsi" w:cstheme="majorHAnsi"/>
                <w:sz w:val="22"/>
                <w:szCs w:val="22"/>
              </w:rPr>
              <w:t xml:space="preserve">          INSTITUTO SONORENSE DE CULTURA                                                               </w:t>
            </w:r>
            <w:r>
              <w:rPr>
                <w:rFonts w:asciiTheme="majorHAnsi" w:eastAsia="Calibri" w:hAnsiTheme="majorHAnsi" w:cstheme="majorHAnsi"/>
                <w:sz w:val="22"/>
                <w:szCs w:val="22"/>
              </w:rPr>
              <w:t>INSTITUTO SONORENSE DE CULTURA</w:t>
            </w:r>
            <w:r>
              <w:rPr>
                <w:rFonts w:asciiTheme="majorHAnsi" w:eastAsia="Calibri" w:hAnsiTheme="majorHAnsi" w:cstheme="majorHAnsi"/>
                <w:sz w:val="22"/>
                <w:szCs w:val="22"/>
              </w:rPr>
              <w:t xml:space="preserve">                                                                               </w:t>
            </w:r>
          </w:p>
          <w:p w:rsidR="009E3EF2" w:rsidRPr="00AA01CC" w:rsidRDefault="009E3EF2" w:rsidP="009E3EF2">
            <w:pPr>
              <w:widowControl w:val="0"/>
              <w:jc w:val="center"/>
              <w:rPr>
                <w:rFonts w:asciiTheme="majorHAnsi" w:eastAsia="Calibri" w:hAnsiTheme="majorHAnsi" w:cstheme="majorHAnsi"/>
                <w:sz w:val="22"/>
                <w:szCs w:val="22"/>
              </w:rPr>
            </w:pPr>
          </w:p>
          <w:p w:rsidR="009E3EF2" w:rsidRPr="00AA01CC" w:rsidRDefault="009E3EF2" w:rsidP="009E3EF2">
            <w:pPr>
              <w:widowControl w:val="0"/>
              <w:jc w:val="center"/>
              <w:rPr>
                <w:rFonts w:asciiTheme="majorHAnsi" w:eastAsia="Calibri" w:hAnsiTheme="majorHAnsi" w:cstheme="majorHAnsi"/>
                <w:sz w:val="22"/>
                <w:szCs w:val="22"/>
              </w:rPr>
            </w:pPr>
          </w:p>
        </w:tc>
      </w:tr>
      <w:tr w:rsidR="00934F79" w:rsidRPr="00AA01CC" w:rsidTr="00D86E03">
        <w:trPr>
          <w:trHeight w:val="2954"/>
        </w:trPr>
        <w:tc>
          <w:tcPr>
            <w:tcW w:w="11057" w:type="dxa"/>
            <w:gridSpan w:val="2"/>
            <w:shd w:val="clear" w:color="auto" w:fill="auto"/>
          </w:tcPr>
          <w:p w:rsidR="00934F79" w:rsidRDefault="00934F79" w:rsidP="009E3EF2">
            <w:pPr>
              <w:widowControl w:val="0"/>
              <w:jc w:val="center"/>
              <w:rPr>
                <w:rFonts w:asciiTheme="majorHAnsi" w:eastAsia="Calibri" w:hAnsiTheme="majorHAnsi" w:cstheme="majorHAnsi"/>
                <w:sz w:val="22"/>
                <w:szCs w:val="22"/>
              </w:rPr>
            </w:pPr>
            <w:bookmarkStart w:id="0" w:name="_GoBack"/>
            <w:bookmarkEnd w:id="0"/>
          </w:p>
        </w:tc>
      </w:tr>
      <w:tr w:rsidR="00934F79" w:rsidRPr="00AA01CC" w:rsidTr="00D86E03">
        <w:trPr>
          <w:trHeight w:val="2954"/>
        </w:trPr>
        <w:tc>
          <w:tcPr>
            <w:tcW w:w="11057" w:type="dxa"/>
            <w:gridSpan w:val="2"/>
            <w:shd w:val="clear" w:color="auto" w:fill="auto"/>
          </w:tcPr>
          <w:p w:rsidR="00934F79" w:rsidRDefault="00934F79" w:rsidP="009E3EF2">
            <w:pPr>
              <w:widowControl w:val="0"/>
              <w:jc w:val="center"/>
              <w:rPr>
                <w:rFonts w:asciiTheme="majorHAnsi" w:eastAsia="Calibri" w:hAnsiTheme="majorHAnsi" w:cstheme="majorHAnsi"/>
                <w:sz w:val="22"/>
                <w:szCs w:val="22"/>
              </w:rPr>
            </w:pPr>
          </w:p>
        </w:tc>
      </w:tr>
      <w:tr w:rsidR="00934F79" w:rsidRPr="00AA01CC" w:rsidTr="00D86E03">
        <w:trPr>
          <w:trHeight w:val="2954"/>
        </w:trPr>
        <w:tc>
          <w:tcPr>
            <w:tcW w:w="11057" w:type="dxa"/>
            <w:gridSpan w:val="2"/>
            <w:shd w:val="clear" w:color="auto" w:fill="auto"/>
          </w:tcPr>
          <w:p w:rsidR="00934F79" w:rsidRDefault="00934F79" w:rsidP="009E3EF2">
            <w:pPr>
              <w:widowControl w:val="0"/>
              <w:jc w:val="center"/>
              <w:rPr>
                <w:rFonts w:asciiTheme="majorHAnsi" w:eastAsia="Calibri" w:hAnsiTheme="majorHAnsi" w:cstheme="majorHAnsi"/>
                <w:sz w:val="22"/>
                <w:szCs w:val="22"/>
              </w:rPr>
            </w:pPr>
          </w:p>
        </w:tc>
      </w:tr>
    </w:tbl>
    <w:p w:rsidR="001A34E2" w:rsidRPr="00AA01CC" w:rsidRDefault="001A34E2">
      <w:pPr>
        <w:widowControl w:val="0"/>
        <w:rPr>
          <w:rFonts w:asciiTheme="majorHAnsi" w:eastAsia="Arial" w:hAnsiTheme="majorHAnsi" w:cstheme="majorHAnsi"/>
          <w:b/>
          <w:sz w:val="22"/>
          <w:szCs w:val="22"/>
        </w:rPr>
      </w:pPr>
    </w:p>
    <w:sectPr w:rsidR="001A34E2" w:rsidRPr="00AA01CC" w:rsidSect="005C1C66">
      <w:headerReference w:type="even" r:id="rId7"/>
      <w:headerReference w:type="default" r:id="rId8"/>
      <w:pgSz w:w="12240" w:h="15840"/>
      <w:pgMar w:top="993" w:right="1325" w:bottom="56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9C8" w:rsidRDefault="00CF19C8">
      <w:r>
        <w:separator/>
      </w:r>
    </w:p>
  </w:endnote>
  <w:endnote w:type="continuationSeparator" w:id="0">
    <w:p w:rsidR="00CF19C8" w:rsidRDefault="00CF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9C8" w:rsidRDefault="00CF19C8">
      <w:r>
        <w:separator/>
      </w:r>
    </w:p>
  </w:footnote>
  <w:footnote w:type="continuationSeparator" w:id="0">
    <w:p w:rsidR="00CF19C8" w:rsidRDefault="00CF1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4E2" w:rsidRDefault="00A24E03">
    <w:pPr>
      <w:tabs>
        <w:tab w:val="center" w:pos="4252"/>
        <w:tab w:val="right" w:pos="8504"/>
      </w:tabs>
      <w:jc w:val="right"/>
    </w:pPr>
    <w:r>
      <w:fldChar w:fldCharType="begin"/>
    </w:r>
    <w:r>
      <w:instrText>PAGE</w:instrText>
    </w:r>
    <w:r>
      <w:fldChar w:fldCharType="end"/>
    </w:r>
  </w:p>
  <w:p w:rsidR="001A34E2" w:rsidRDefault="001A34E2">
    <w:pPr>
      <w:tabs>
        <w:tab w:val="center" w:pos="4252"/>
        <w:tab w:val="right" w:pos="8504"/>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4E2" w:rsidRDefault="00AA01CC" w:rsidP="00AA01CC">
    <w:pPr>
      <w:pStyle w:val="Encabezado"/>
      <w:jc w:val="right"/>
    </w:pPr>
    <w:r w:rsidRPr="00AA01CC">
      <w:rPr>
        <w:rFonts w:asciiTheme="majorHAnsi" w:hAnsiTheme="majorHAnsi" w:cstheme="majorHAnsi"/>
        <w:b/>
        <w:bCs/>
      </w:rPr>
      <w:t>CONVENIO DE COLABORACIÓN ISC-DG-CC-</w:t>
    </w:r>
    <w:r w:rsidR="009E43AF">
      <w:rPr>
        <w:rFonts w:asciiTheme="majorHAnsi" w:hAnsiTheme="majorHAnsi" w:cstheme="majorHAnsi"/>
        <w:b/>
        <w:bCs/>
      </w:rPr>
      <w:t>12</w:t>
    </w:r>
    <w:r w:rsidR="0060207B">
      <w:rPr>
        <w:rFonts w:asciiTheme="majorHAnsi" w:hAnsiTheme="majorHAnsi" w:cstheme="majorHAnsi"/>
        <w:b/>
        <w:bCs/>
      </w:rPr>
      <w:t>8</w:t>
    </w:r>
    <w:r w:rsidRPr="00AA01CC">
      <w:rPr>
        <w:rFonts w:asciiTheme="majorHAnsi" w:hAnsiTheme="majorHAnsi" w:cstheme="majorHAnsi"/>
        <w:b/>
        <w:bCs/>
      </w:rPr>
      <w:t>-</w:t>
    </w:r>
    <w:r>
      <w:rPr>
        <w:rFonts w:asciiTheme="majorHAnsi" w:hAnsiTheme="majorHAnsi" w:cstheme="majorHAnsi"/>
        <w:b/>
        <w:bCs/>
      </w:rPr>
      <w:t>12</w:t>
    </w:r>
    <w:r w:rsidRPr="00AA01CC">
      <w:rPr>
        <w:rFonts w:asciiTheme="majorHAnsi" w:hAnsiTheme="majorHAnsi" w:cstheme="majorHAnsi"/>
        <w:b/>
        <w:bCs/>
      </w:rPr>
      <w:t>-201</w:t>
    </w:r>
    <w:r w:rsidR="00935F8C">
      <w:rPr>
        <w:rFonts w:asciiTheme="majorHAnsi" w:hAnsiTheme="majorHAnsi" w:cstheme="majorHAnsi"/>
        <w:b/>
        <w:bC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4168"/>
    <w:multiLevelType w:val="multilevel"/>
    <w:tmpl w:val="00D68C22"/>
    <w:lvl w:ilvl="0">
      <w:start w:val="1"/>
      <w:numFmt w:val="decimal"/>
      <w:lvlText w:val="%1."/>
      <w:lvlJc w:val="left"/>
      <w:pPr>
        <w:ind w:left="360" w:hanging="360"/>
      </w:pPr>
      <w:rPr>
        <w:rFonts w:ascii="Calibri" w:eastAsia="Calibri" w:hAnsi="Calibri" w:cs="Calibri"/>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DB6004"/>
    <w:multiLevelType w:val="hybridMultilevel"/>
    <w:tmpl w:val="DA78CD6C"/>
    <w:lvl w:ilvl="0" w:tplc="040A000F">
      <w:start w:val="1"/>
      <w:numFmt w:val="decimal"/>
      <w:lvlText w:val="%1."/>
      <w:lvlJc w:val="left"/>
      <w:pPr>
        <w:ind w:left="1080" w:hanging="360"/>
      </w:pPr>
      <w:rPr>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113B26BD"/>
    <w:multiLevelType w:val="hybridMultilevel"/>
    <w:tmpl w:val="40A688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4F161C6"/>
    <w:multiLevelType w:val="hybridMultilevel"/>
    <w:tmpl w:val="7DA6AB30"/>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4D354187"/>
    <w:multiLevelType w:val="multilevel"/>
    <w:tmpl w:val="38D0CEB4"/>
    <w:lvl w:ilvl="0">
      <w:start w:val="1"/>
      <w:numFmt w:val="upperLetter"/>
      <w:lvlText w:val="%1."/>
      <w:lvlJc w:val="left"/>
      <w:pPr>
        <w:ind w:left="1800" w:hanging="360"/>
      </w:pPr>
      <w:rPr>
        <w:b w:val="0"/>
        <w:smallCaps w:val="0"/>
        <w:strike w:val="0"/>
        <w:shd w:val="clear" w:color="auto" w:fill="auto"/>
        <w:vertAlign w:val="baseline"/>
      </w:rPr>
    </w:lvl>
    <w:lvl w:ilvl="1">
      <w:start w:val="1"/>
      <w:numFmt w:val="lowerLetter"/>
      <w:lvlText w:val="%2)"/>
      <w:lvlJc w:val="left"/>
      <w:pPr>
        <w:ind w:left="1877" w:hanging="360"/>
      </w:pPr>
      <w:rPr>
        <w:smallCaps w:val="0"/>
        <w:strike w:val="0"/>
        <w:shd w:val="clear" w:color="auto" w:fill="auto"/>
        <w:vertAlign w:val="baseline"/>
      </w:rPr>
    </w:lvl>
    <w:lvl w:ilvl="2">
      <w:start w:val="1"/>
      <w:numFmt w:val="lowerLetter"/>
      <w:lvlText w:val="%3)"/>
      <w:lvlJc w:val="left"/>
      <w:pPr>
        <w:ind w:left="2237" w:hanging="360"/>
      </w:pPr>
      <w:rPr>
        <w:smallCaps w:val="0"/>
        <w:strike w:val="0"/>
        <w:shd w:val="clear" w:color="auto" w:fill="auto"/>
        <w:vertAlign w:val="baseline"/>
      </w:rPr>
    </w:lvl>
    <w:lvl w:ilvl="3">
      <w:start w:val="1"/>
      <w:numFmt w:val="lowerLetter"/>
      <w:lvlText w:val="%4)"/>
      <w:lvlJc w:val="left"/>
      <w:pPr>
        <w:ind w:left="2597" w:hanging="360"/>
      </w:pPr>
      <w:rPr>
        <w:smallCaps w:val="0"/>
        <w:strike w:val="0"/>
        <w:shd w:val="clear" w:color="auto" w:fill="auto"/>
        <w:vertAlign w:val="baseline"/>
      </w:rPr>
    </w:lvl>
    <w:lvl w:ilvl="4">
      <w:start w:val="1"/>
      <w:numFmt w:val="lowerLetter"/>
      <w:lvlText w:val="%5)"/>
      <w:lvlJc w:val="left"/>
      <w:pPr>
        <w:ind w:left="2957" w:hanging="360"/>
      </w:pPr>
      <w:rPr>
        <w:smallCaps w:val="0"/>
        <w:strike w:val="0"/>
        <w:shd w:val="clear" w:color="auto" w:fill="auto"/>
        <w:vertAlign w:val="baseline"/>
      </w:rPr>
    </w:lvl>
    <w:lvl w:ilvl="5">
      <w:start w:val="1"/>
      <w:numFmt w:val="lowerLetter"/>
      <w:lvlText w:val="%6)"/>
      <w:lvlJc w:val="left"/>
      <w:pPr>
        <w:ind w:left="3317" w:hanging="360"/>
      </w:pPr>
      <w:rPr>
        <w:smallCaps w:val="0"/>
        <w:strike w:val="0"/>
        <w:shd w:val="clear" w:color="auto" w:fill="auto"/>
        <w:vertAlign w:val="baseline"/>
      </w:rPr>
    </w:lvl>
    <w:lvl w:ilvl="6">
      <w:start w:val="1"/>
      <w:numFmt w:val="lowerLetter"/>
      <w:lvlText w:val="%7)"/>
      <w:lvlJc w:val="left"/>
      <w:pPr>
        <w:ind w:left="3677" w:hanging="360"/>
      </w:pPr>
      <w:rPr>
        <w:smallCaps w:val="0"/>
        <w:strike w:val="0"/>
        <w:shd w:val="clear" w:color="auto" w:fill="auto"/>
        <w:vertAlign w:val="baseline"/>
      </w:rPr>
    </w:lvl>
    <w:lvl w:ilvl="7">
      <w:start w:val="1"/>
      <w:numFmt w:val="lowerLetter"/>
      <w:lvlText w:val="%8)"/>
      <w:lvlJc w:val="left"/>
      <w:pPr>
        <w:ind w:left="4037" w:hanging="360"/>
      </w:pPr>
      <w:rPr>
        <w:smallCaps w:val="0"/>
        <w:strike w:val="0"/>
        <w:shd w:val="clear" w:color="auto" w:fill="auto"/>
        <w:vertAlign w:val="baseline"/>
      </w:rPr>
    </w:lvl>
    <w:lvl w:ilvl="8">
      <w:start w:val="1"/>
      <w:numFmt w:val="lowerLetter"/>
      <w:lvlText w:val="%9)"/>
      <w:lvlJc w:val="left"/>
      <w:pPr>
        <w:ind w:left="4397" w:hanging="360"/>
      </w:pPr>
      <w:rPr>
        <w:smallCaps w:val="0"/>
        <w:strike w:val="0"/>
        <w:shd w:val="clear" w:color="auto" w:fill="auto"/>
        <w:vertAlign w:val="baseline"/>
      </w:rPr>
    </w:lvl>
  </w:abstractNum>
  <w:abstractNum w:abstractNumId="5">
    <w:nsid w:val="5763478C"/>
    <w:multiLevelType w:val="hybridMultilevel"/>
    <w:tmpl w:val="2CD2C020"/>
    <w:lvl w:ilvl="0" w:tplc="EDE611A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BCF6896"/>
    <w:multiLevelType w:val="multilevel"/>
    <w:tmpl w:val="711234F0"/>
    <w:lvl w:ilvl="0">
      <w:start w:val="1"/>
      <w:numFmt w:val="decimal"/>
      <w:lvlText w:val="%1."/>
      <w:lvlJc w:val="left"/>
      <w:pPr>
        <w:ind w:left="720" w:hanging="360"/>
      </w:pPr>
      <w:rPr>
        <w:rFonts w:asciiTheme="majorHAnsi" w:eastAsia="Calibri" w:hAnsiTheme="majorHAnsi" w:cstheme="maj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4916E5"/>
    <w:multiLevelType w:val="multilevel"/>
    <w:tmpl w:val="F3C09B76"/>
    <w:lvl w:ilvl="0">
      <w:start w:val="1"/>
      <w:numFmt w:val="decimal"/>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upperLetter"/>
      <w:lvlText w:val="%3."/>
      <w:lvlJc w:val="left"/>
      <w:pPr>
        <w:ind w:left="1080" w:hanging="360"/>
      </w:pPr>
      <w:rPr>
        <w:smallCaps w:val="0"/>
        <w:strike w:val="0"/>
        <w:shd w:val="clear" w:color="auto" w:fill="auto"/>
        <w:vertAlign w:val="baseline"/>
      </w:rPr>
    </w:lvl>
    <w:lvl w:ilvl="3">
      <w:start w:val="1"/>
      <w:numFmt w:val="upperLetter"/>
      <w:lvlText w:val="%4."/>
      <w:lvlJc w:val="left"/>
      <w:pPr>
        <w:ind w:left="1440" w:hanging="360"/>
      </w:pPr>
      <w:rPr>
        <w:smallCaps w:val="0"/>
        <w:strike w:val="0"/>
        <w:shd w:val="clear" w:color="auto" w:fill="auto"/>
        <w:vertAlign w:val="baseline"/>
      </w:rPr>
    </w:lvl>
    <w:lvl w:ilvl="4">
      <w:start w:val="1"/>
      <w:numFmt w:val="upperLetter"/>
      <w:lvlText w:val="%5."/>
      <w:lvlJc w:val="left"/>
      <w:pPr>
        <w:ind w:left="1800" w:hanging="360"/>
      </w:pPr>
      <w:rPr>
        <w:smallCaps w:val="0"/>
        <w:strike w:val="0"/>
        <w:shd w:val="clear" w:color="auto" w:fill="auto"/>
        <w:vertAlign w:val="baseline"/>
      </w:rPr>
    </w:lvl>
    <w:lvl w:ilvl="5">
      <w:start w:val="1"/>
      <w:numFmt w:val="upperLetter"/>
      <w:lvlText w:val="%6."/>
      <w:lvlJc w:val="left"/>
      <w:pPr>
        <w:ind w:left="2160" w:hanging="360"/>
      </w:pPr>
      <w:rPr>
        <w:smallCaps w:val="0"/>
        <w:strike w:val="0"/>
        <w:shd w:val="clear" w:color="auto" w:fill="auto"/>
        <w:vertAlign w:val="baseline"/>
      </w:rPr>
    </w:lvl>
    <w:lvl w:ilvl="6">
      <w:start w:val="1"/>
      <w:numFmt w:val="upperLetter"/>
      <w:lvlText w:val="%7."/>
      <w:lvlJc w:val="left"/>
      <w:pPr>
        <w:ind w:left="2520" w:hanging="360"/>
      </w:pPr>
      <w:rPr>
        <w:smallCaps w:val="0"/>
        <w:strike w:val="0"/>
        <w:shd w:val="clear" w:color="auto" w:fill="auto"/>
        <w:vertAlign w:val="baseline"/>
      </w:rPr>
    </w:lvl>
    <w:lvl w:ilvl="7">
      <w:start w:val="1"/>
      <w:numFmt w:val="upperLetter"/>
      <w:lvlText w:val="%8."/>
      <w:lvlJc w:val="left"/>
      <w:pPr>
        <w:ind w:left="2880" w:hanging="360"/>
      </w:pPr>
      <w:rPr>
        <w:smallCaps w:val="0"/>
        <w:strike w:val="0"/>
        <w:shd w:val="clear" w:color="auto" w:fill="auto"/>
        <w:vertAlign w:val="baseline"/>
      </w:rPr>
    </w:lvl>
    <w:lvl w:ilvl="8">
      <w:start w:val="1"/>
      <w:numFmt w:val="upperLetter"/>
      <w:lvlText w:val="%9."/>
      <w:lvlJc w:val="left"/>
      <w:pPr>
        <w:ind w:left="3240" w:hanging="360"/>
      </w:pPr>
      <w:rPr>
        <w:smallCaps w:val="0"/>
        <w:strike w:val="0"/>
        <w:shd w:val="clear" w:color="auto" w:fill="auto"/>
        <w:vertAlign w:val="baseline"/>
      </w:rPr>
    </w:lvl>
  </w:abstractNum>
  <w:abstractNum w:abstractNumId="8">
    <w:nsid w:val="68CD5501"/>
    <w:multiLevelType w:val="hybridMultilevel"/>
    <w:tmpl w:val="40A688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6DE253FA"/>
    <w:multiLevelType w:val="hybridMultilevel"/>
    <w:tmpl w:val="711234F0"/>
    <w:lvl w:ilvl="0" w:tplc="6C22E4FC">
      <w:start w:val="1"/>
      <w:numFmt w:val="decimal"/>
      <w:lvlText w:val="%1."/>
      <w:lvlJc w:val="left"/>
      <w:pPr>
        <w:ind w:left="720" w:hanging="360"/>
      </w:pPr>
      <w:rPr>
        <w:rFonts w:asciiTheme="majorHAnsi" w:eastAsia="Calibri" w:hAnsiTheme="majorHAnsi" w:cstheme="maj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AF01E67"/>
    <w:multiLevelType w:val="hybridMultilevel"/>
    <w:tmpl w:val="A3BCF2E0"/>
    <w:lvl w:ilvl="0" w:tplc="3F425AFA">
      <w:start w:val="1"/>
      <w:numFmt w:val="decimal"/>
      <w:lvlText w:val="%1."/>
      <w:lvlJc w:val="left"/>
      <w:pPr>
        <w:ind w:left="108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B582AF8"/>
    <w:multiLevelType w:val="hybridMultilevel"/>
    <w:tmpl w:val="40A688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11"/>
  </w:num>
  <w:num w:numId="6">
    <w:abstractNumId w:val="2"/>
  </w:num>
  <w:num w:numId="7">
    <w:abstractNumId w:val="8"/>
  </w:num>
  <w:num w:numId="8">
    <w:abstractNumId w:val="3"/>
  </w:num>
  <w:num w:numId="9">
    <w:abstractNumId w:val="10"/>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E2"/>
    <w:rsid w:val="000042E0"/>
    <w:rsid w:val="00060CB3"/>
    <w:rsid w:val="00084FCC"/>
    <w:rsid w:val="00095CF4"/>
    <w:rsid w:val="000B12C6"/>
    <w:rsid w:val="000D6DDA"/>
    <w:rsid w:val="00144FF0"/>
    <w:rsid w:val="001A34E2"/>
    <w:rsid w:val="001B420A"/>
    <w:rsid w:val="001C51CD"/>
    <w:rsid w:val="001F502A"/>
    <w:rsid w:val="00200CA7"/>
    <w:rsid w:val="0023041C"/>
    <w:rsid w:val="00357EB7"/>
    <w:rsid w:val="0037520D"/>
    <w:rsid w:val="003808B7"/>
    <w:rsid w:val="003A2B64"/>
    <w:rsid w:val="003F7498"/>
    <w:rsid w:val="00406516"/>
    <w:rsid w:val="00414AA8"/>
    <w:rsid w:val="0048512F"/>
    <w:rsid w:val="004A7DE0"/>
    <w:rsid w:val="004F4EF1"/>
    <w:rsid w:val="0057548F"/>
    <w:rsid w:val="005C1C66"/>
    <w:rsid w:val="005F6EA8"/>
    <w:rsid w:val="0060207B"/>
    <w:rsid w:val="0066684C"/>
    <w:rsid w:val="00842E07"/>
    <w:rsid w:val="008C5B37"/>
    <w:rsid w:val="008D79A7"/>
    <w:rsid w:val="008F2B47"/>
    <w:rsid w:val="008F3038"/>
    <w:rsid w:val="00903BB0"/>
    <w:rsid w:val="00907CB1"/>
    <w:rsid w:val="00934F79"/>
    <w:rsid w:val="00935F8C"/>
    <w:rsid w:val="00940590"/>
    <w:rsid w:val="009E27DE"/>
    <w:rsid w:val="009E3EF2"/>
    <w:rsid w:val="009E43AF"/>
    <w:rsid w:val="00A10A03"/>
    <w:rsid w:val="00A20859"/>
    <w:rsid w:val="00A24E03"/>
    <w:rsid w:val="00A34A9E"/>
    <w:rsid w:val="00AA01CC"/>
    <w:rsid w:val="00AD4B0D"/>
    <w:rsid w:val="00AE1E32"/>
    <w:rsid w:val="00B459C1"/>
    <w:rsid w:val="00C46907"/>
    <w:rsid w:val="00C5175F"/>
    <w:rsid w:val="00CC52FC"/>
    <w:rsid w:val="00CF19C8"/>
    <w:rsid w:val="00D13E72"/>
    <w:rsid w:val="00D421A1"/>
    <w:rsid w:val="00D430A5"/>
    <w:rsid w:val="00DE4C17"/>
    <w:rsid w:val="00DF2B07"/>
    <w:rsid w:val="00E618BE"/>
    <w:rsid w:val="00E65FD3"/>
    <w:rsid w:val="00EB35A4"/>
    <w:rsid w:val="00EE5A59"/>
    <w:rsid w:val="00F11B35"/>
    <w:rsid w:val="00F43FE4"/>
    <w:rsid w:val="00F57299"/>
    <w:rsid w:val="00F73B3F"/>
    <w:rsid w:val="00F814C4"/>
    <w:rsid w:val="00FB1412"/>
    <w:rsid w:val="00FC4E78"/>
    <w:rsid w:val="00FD1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22348-9829-4847-A47F-65D90EF5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s-ES" w:eastAsia="es-MX"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val="0"/>
      <w:jc w:val="center"/>
      <w:outlineLvl w:val="0"/>
    </w:pPr>
    <w:rPr>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14AA8"/>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AA8"/>
    <w:rPr>
      <w:rFonts w:ascii="Tahoma" w:hAnsi="Tahoma" w:cs="Tahoma"/>
      <w:sz w:val="16"/>
      <w:szCs w:val="16"/>
    </w:rPr>
  </w:style>
  <w:style w:type="paragraph" w:styleId="Piedepgina">
    <w:name w:val="footer"/>
    <w:basedOn w:val="Normal"/>
    <w:link w:val="PiedepginaCar"/>
    <w:uiPriority w:val="99"/>
    <w:unhideWhenUsed/>
    <w:rsid w:val="00AA01CC"/>
    <w:pPr>
      <w:tabs>
        <w:tab w:val="center" w:pos="4419"/>
        <w:tab w:val="right" w:pos="8838"/>
      </w:tabs>
    </w:pPr>
  </w:style>
  <w:style w:type="character" w:customStyle="1" w:styleId="PiedepginaCar">
    <w:name w:val="Pie de página Car"/>
    <w:basedOn w:val="Fuentedeprrafopredeter"/>
    <w:link w:val="Piedepgina"/>
    <w:uiPriority w:val="99"/>
    <w:rsid w:val="00AA01CC"/>
  </w:style>
  <w:style w:type="paragraph" w:styleId="Encabezado">
    <w:name w:val="header"/>
    <w:basedOn w:val="Normal"/>
    <w:link w:val="EncabezadoCar"/>
    <w:uiPriority w:val="99"/>
    <w:unhideWhenUsed/>
    <w:rsid w:val="00AA01CC"/>
    <w:pPr>
      <w:tabs>
        <w:tab w:val="center" w:pos="4419"/>
        <w:tab w:val="right" w:pos="8838"/>
      </w:tabs>
    </w:pPr>
  </w:style>
  <w:style w:type="character" w:customStyle="1" w:styleId="EncabezadoCar">
    <w:name w:val="Encabezado Car"/>
    <w:basedOn w:val="Fuentedeprrafopredeter"/>
    <w:link w:val="Encabezado"/>
    <w:uiPriority w:val="99"/>
    <w:rsid w:val="00AA01CC"/>
  </w:style>
  <w:style w:type="paragraph" w:styleId="NormalWeb">
    <w:name w:val="Normal (Web)"/>
    <w:basedOn w:val="Normal"/>
    <w:uiPriority w:val="99"/>
    <w:semiHidden/>
    <w:unhideWhenUsed/>
    <w:rsid w:val="003808B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s-MX"/>
    </w:rPr>
  </w:style>
  <w:style w:type="paragraph" w:styleId="Prrafodelista">
    <w:name w:val="List Paragraph"/>
    <w:basedOn w:val="Normal"/>
    <w:uiPriority w:val="34"/>
    <w:qFormat/>
    <w:rsid w:val="003808B7"/>
    <w:pPr>
      <w:ind w:left="720"/>
      <w:contextualSpacing/>
    </w:pPr>
  </w:style>
  <w:style w:type="character" w:styleId="Hipervnculo">
    <w:name w:val="Hyperlink"/>
    <w:basedOn w:val="Fuentedeprrafopredeter"/>
    <w:uiPriority w:val="99"/>
    <w:unhideWhenUsed/>
    <w:rsid w:val="000B1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92341">
      <w:bodyDiv w:val="1"/>
      <w:marLeft w:val="0"/>
      <w:marRight w:val="0"/>
      <w:marTop w:val="0"/>
      <w:marBottom w:val="0"/>
      <w:divBdr>
        <w:top w:val="none" w:sz="0" w:space="0" w:color="auto"/>
        <w:left w:val="none" w:sz="0" w:space="0" w:color="auto"/>
        <w:bottom w:val="none" w:sz="0" w:space="0" w:color="auto"/>
        <w:right w:val="none" w:sz="0" w:space="0" w:color="auto"/>
      </w:divBdr>
    </w:div>
    <w:div w:id="187735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2680</Words>
  <Characters>14744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DDaleth</dc:creator>
  <cp:lastModifiedBy>Fondos ISC</cp:lastModifiedBy>
  <cp:revision>3</cp:revision>
  <dcterms:created xsi:type="dcterms:W3CDTF">2019-04-04T18:46:00Z</dcterms:created>
  <dcterms:modified xsi:type="dcterms:W3CDTF">2019-04-05T00:08:00Z</dcterms:modified>
</cp:coreProperties>
</file>