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6878" w14:textId="137FE97C" w:rsidR="002A131A" w:rsidRPr="006F1BAF" w:rsidRDefault="006F1BAF" w:rsidP="002A131A">
      <w:pPr>
        <w:pStyle w:val="Ttulo1"/>
        <w:jc w:val="center"/>
        <w:rPr>
          <w:sz w:val="24"/>
          <w:szCs w:val="24"/>
        </w:rPr>
      </w:pPr>
      <w:r w:rsidRPr="006F1BAF">
        <w:rPr>
          <w:sz w:val="24"/>
          <w:szCs w:val="24"/>
        </w:rPr>
        <w:t xml:space="preserve">AVISO DE PRIVACIDAD </w:t>
      </w:r>
    </w:p>
    <w:p w14:paraId="4169B81C" w14:textId="77777777" w:rsidR="006F1BAF" w:rsidRPr="006F1BAF" w:rsidRDefault="006F1BAF" w:rsidP="006F1BAF">
      <w:pPr>
        <w:rPr>
          <w:sz w:val="24"/>
          <w:szCs w:val="24"/>
        </w:rPr>
      </w:pPr>
    </w:p>
    <w:p w14:paraId="0FC8CF09" w14:textId="77777777" w:rsidR="002A131A" w:rsidRPr="006F1BAF" w:rsidRDefault="002A131A" w:rsidP="002A131A">
      <w:pPr>
        <w:pStyle w:val="Ttulo1"/>
        <w:jc w:val="center"/>
        <w:rPr>
          <w:sz w:val="24"/>
          <w:szCs w:val="24"/>
        </w:rPr>
      </w:pPr>
    </w:p>
    <w:p w14:paraId="25BB3CFA" w14:textId="300C93E1" w:rsidR="006D3F09" w:rsidRPr="006F1BAF" w:rsidRDefault="0052262A" w:rsidP="002A131A">
      <w:pPr>
        <w:pStyle w:val="Ttulo1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2A131A" w:rsidRPr="006F1BAF">
        <w:rPr>
          <w:sz w:val="24"/>
          <w:szCs w:val="24"/>
        </w:rPr>
        <w:t>L</w:t>
      </w:r>
      <w:r w:rsidR="006D3F09" w:rsidRPr="006F1BAF">
        <w:rPr>
          <w:sz w:val="24"/>
          <w:szCs w:val="24"/>
        </w:rPr>
        <w:t>ugar y fecha</w:t>
      </w:r>
      <w:r>
        <w:rPr>
          <w:sz w:val="24"/>
          <w:szCs w:val="24"/>
        </w:rPr>
        <w:t>)</w:t>
      </w:r>
    </w:p>
    <w:p w14:paraId="1B1EF8D9" w14:textId="77777777" w:rsidR="006D3F09" w:rsidRPr="006F1BAF" w:rsidRDefault="006D3F09" w:rsidP="006D3F09">
      <w:pPr>
        <w:spacing w:line="256" w:lineRule="auto"/>
        <w:jc w:val="right"/>
        <w:rPr>
          <w:b/>
          <w:sz w:val="24"/>
          <w:szCs w:val="24"/>
        </w:rPr>
      </w:pPr>
    </w:p>
    <w:p w14:paraId="0E3D4EE3" w14:textId="77777777" w:rsidR="006F1BAF" w:rsidRDefault="006F1BAF" w:rsidP="006F1BAF">
      <w:pPr>
        <w:rPr>
          <w:sz w:val="24"/>
          <w:szCs w:val="24"/>
        </w:rPr>
      </w:pPr>
    </w:p>
    <w:p w14:paraId="61081AD4" w14:textId="77777777" w:rsidR="006F1BAF" w:rsidRDefault="006F1BAF" w:rsidP="006F1BAF">
      <w:pPr>
        <w:pStyle w:val="Ttulo4"/>
        <w:rPr>
          <w:b w:val="0"/>
          <w:sz w:val="24"/>
          <w:szCs w:val="24"/>
        </w:rPr>
      </w:pPr>
    </w:p>
    <w:p w14:paraId="0EFA11FB" w14:textId="77777777" w:rsidR="006F1BAF" w:rsidRDefault="006F1BAF" w:rsidP="006F1BAF">
      <w:pPr>
        <w:pStyle w:val="Ttulo4"/>
        <w:rPr>
          <w:b w:val="0"/>
          <w:sz w:val="24"/>
          <w:szCs w:val="24"/>
        </w:rPr>
      </w:pPr>
    </w:p>
    <w:p w14:paraId="2A90914B" w14:textId="77777777" w:rsidR="006D3F09" w:rsidRPr="006F1BAF" w:rsidRDefault="002A131A" w:rsidP="006F1BAF">
      <w:pPr>
        <w:pStyle w:val="Ttulo4"/>
        <w:rPr>
          <w:sz w:val="24"/>
          <w:szCs w:val="24"/>
        </w:rPr>
      </w:pPr>
      <w:r w:rsidRPr="006F1BAF">
        <w:rPr>
          <w:sz w:val="24"/>
          <w:szCs w:val="24"/>
        </w:rPr>
        <w:t>INFORMACIÓN CONFIDENCIAL</w:t>
      </w:r>
    </w:p>
    <w:p w14:paraId="0722AC30" w14:textId="77777777" w:rsidR="006F1BAF" w:rsidRPr="006F1BAF" w:rsidRDefault="006F1BAF" w:rsidP="006F1BAF">
      <w:pPr>
        <w:rPr>
          <w:sz w:val="24"/>
          <w:szCs w:val="24"/>
        </w:rPr>
      </w:pPr>
    </w:p>
    <w:p w14:paraId="58345AEB" w14:textId="77777777" w:rsidR="002A131A" w:rsidRPr="006F1BAF" w:rsidRDefault="002A131A" w:rsidP="006F1BAF">
      <w:pPr>
        <w:pStyle w:val="Textoindependiente"/>
      </w:pPr>
      <w:r w:rsidRPr="006F1BAF">
        <w:t xml:space="preserve">Toda la documentación que se integra para participar en el </w:t>
      </w:r>
      <w:r w:rsidR="006D3F09" w:rsidRPr="006F1BAF">
        <w:t>Estímulo Fiscal para la Cultura y las Artes del Estado de Sonora</w:t>
      </w:r>
      <w:r w:rsidRPr="006F1BAF">
        <w:t>,</w:t>
      </w:r>
      <w:r w:rsidR="006F1BAF" w:rsidRPr="006F1BAF">
        <w:t xml:space="preserve"> y la</w:t>
      </w:r>
      <w:r w:rsidR="006D3F09" w:rsidRPr="006F1BAF">
        <w:t xml:space="preserve"> que se genere</w:t>
      </w:r>
      <w:r w:rsidR="006F1BAF" w:rsidRPr="006F1BAF">
        <w:t xml:space="preserve"> y entregue al Instituto Sonorense de Cultura</w:t>
      </w:r>
      <w:r w:rsidR="006D3F09" w:rsidRPr="006F1BAF">
        <w:t xml:space="preserve"> en el marco del mismo p</w:t>
      </w:r>
      <w:r w:rsidRPr="006F1BAF">
        <w:t xml:space="preserve">rograma, </w:t>
      </w:r>
      <w:r w:rsidR="006F1BAF" w:rsidRPr="006F1BAF">
        <w:t xml:space="preserve">es y será </w:t>
      </w:r>
      <w:r w:rsidRPr="006F1BAF">
        <w:t>confidencial, por lo cual,</w:t>
      </w:r>
      <w:r w:rsidR="006F1BAF" w:rsidRPr="006F1BAF">
        <w:t xml:space="preserve"> como responsable de la</w:t>
      </w:r>
      <w:r w:rsidRPr="006F1BAF">
        <w:t xml:space="preserve"> mism</w:t>
      </w:r>
      <w:r w:rsidR="006F1BAF" w:rsidRPr="006F1BAF">
        <w:t>a</w:t>
      </w:r>
      <w:r w:rsidRPr="006F1BAF">
        <w:t xml:space="preserve">, NO AUTORIZO LA ENTREGA TOTAL </w:t>
      </w:r>
      <w:r w:rsidR="006F1BAF" w:rsidRPr="006F1BAF">
        <w:t xml:space="preserve">O PARCIAL </w:t>
      </w:r>
      <w:r w:rsidRPr="006F1BAF">
        <w:t xml:space="preserve">DE LOS DOCUMENTOS QUE INTEGRAN EL EXPEDIENTE EN EL ISC  A TERCEROS, SIN MI PERMISO, SALVO QUE EXISTA ORDENAMIENTO EXPRESO DE AUTORIDAD COMPETENTE QUE OBLIGUE A SU ENTREGA, O POR MOTIVOS DE DICTAMEN O ELABORACIÓN DE CONVENIOS RELACIONADOS CON EL PROGRAMA EN MENCIÓN. </w:t>
      </w:r>
    </w:p>
    <w:p w14:paraId="6B90CD06" w14:textId="77777777" w:rsidR="002A131A" w:rsidRPr="006F1BAF" w:rsidRDefault="002A131A" w:rsidP="006F1BAF">
      <w:pPr>
        <w:rPr>
          <w:sz w:val="24"/>
          <w:szCs w:val="24"/>
        </w:rPr>
      </w:pPr>
    </w:p>
    <w:p w14:paraId="2D164F59" w14:textId="77777777" w:rsidR="002A131A" w:rsidRPr="006F1BAF" w:rsidRDefault="002A131A" w:rsidP="006F1BAF">
      <w:pPr>
        <w:pStyle w:val="Ttulo4"/>
        <w:rPr>
          <w:sz w:val="24"/>
          <w:szCs w:val="24"/>
        </w:rPr>
      </w:pPr>
      <w:r w:rsidRPr="006F1BAF">
        <w:rPr>
          <w:sz w:val="24"/>
          <w:szCs w:val="24"/>
        </w:rPr>
        <w:t>PROTECCIÓN DE DATOS PERSONALES</w:t>
      </w:r>
    </w:p>
    <w:p w14:paraId="4BEEE006" w14:textId="77777777" w:rsidR="006F1BAF" w:rsidRPr="006F1BAF" w:rsidRDefault="006F1BAF" w:rsidP="006F1BAF">
      <w:pPr>
        <w:ind w:left="0"/>
        <w:rPr>
          <w:sz w:val="24"/>
          <w:szCs w:val="24"/>
        </w:rPr>
      </w:pPr>
    </w:p>
    <w:p w14:paraId="26152617" w14:textId="77777777" w:rsidR="002A131A" w:rsidRPr="006F1BAF" w:rsidRDefault="002A131A" w:rsidP="006F1BAF">
      <w:pPr>
        <w:ind w:left="0"/>
        <w:rPr>
          <w:sz w:val="24"/>
          <w:szCs w:val="24"/>
        </w:rPr>
      </w:pPr>
      <w:r w:rsidRPr="006F1BAF">
        <w:rPr>
          <w:sz w:val="24"/>
          <w:szCs w:val="24"/>
        </w:rPr>
        <w:t xml:space="preserve">Autorizo que mis datos </w:t>
      </w:r>
      <w:r w:rsidR="006F1BAF" w:rsidRPr="006F1BAF">
        <w:rPr>
          <w:sz w:val="24"/>
          <w:szCs w:val="24"/>
        </w:rPr>
        <w:t>personales sean tratados conforme a lo previsto en los ordenamientos en materia de datos personales en posesión de sujetos obligados.</w:t>
      </w:r>
    </w:p>
    <w:p w14:paraId="14630704" w14:textId="77777777" w:rsidR="006D3F09" w:rsidRPr="006F1BAF" w:rsidRDefault="006D3F09" w:rsidP="006F1BAF">
      <w:pPr>
        <w:rPr>
          <w:sz w:val="24"/>
          <w:szCs w:val="24"/>
        </w:rPr>
      </w:pPr>
    </w:p>
    <w:p w14:paraId="3610E2F2" w14:textId="77777777" w:rsidR="006F1BAF" w:rsidRDefault="006F1BAF" w:rsidP="006F1BAF">
      <w:pPr>
        <w:rPr>
          <w:sz w:val="24"/>
          <w:szCs w:val="24"/>
        </w:rPr>
      </w:pPr>
    </w:p>
    <w:p w14:paraId="40DF241F" w14:textId="77777777" w:rsidR="006F1BAF" w:rsidRDefault="006F1BAF" w:rsidP="006F1BAF">
      <w:pPr>
        <w:rPr>
          <w:sz w:val="24"/>
          <w:szCs w:val="24"/>
        </w:rPr>
      </w:pPr>
    </w:p>
    <w:p w14:paraId="4B799AAB" w14:textId="77777777" w:rsidR="006F1BAF" w:rsidRDefault="006F1BAF" w:rsidP="006F1BAF">
      <w:pPr>
        <w:rPr>
          <w:sz w:val="24"/>
          <w:szCs w:val="24"/>
        </w:rPr>
      </w:pPr>
      <w:bookmarkStart w:id="0" w:name="_GoBack"/>
      <w:bookmarkEnd w:id="0"/>
    </w:p>
    <w:p w14:paraId="132F710F" w14:textId="77777777" w:rsidR="006F1BAF" w:rsidRPr="006F1BAF" w:rsidRDefault="006F1BAF" w:rsidP="006F1BAF">
      <w:pPr>
        <w:rPr>
          <w:sz w:val="24"/>
          <w:szCs w:val="24"/>
        </w:rPr>
      </w:pPr>
    </w:p>
    <w:p w14:paraId="1E11053F" w14:textId="77777777" w:rsidR="006F1BAF" w:rsidRPr="006F1BAF" w:rsidRDefault="006F1BAF" w:rsidP="006F1BAF">
      <w:pPr>
        <w:rPr>
          <w:sz w:val="24"/>
          <w:szCs w:val="24"/>
        </w:rPr>
      </w:pPr>
    </w:p>
    <w:p w14:paraId="0E030F97" w14:textId="77777777" w:rsidR="006F1BAF" w:rsidRPr="006A188E" w:rsidRDefault="006F1BAF" w:rsidP="002D32C4">
      <w:pPr>
        <w:ind w:left="0"/>
        <w:jc w:val="center"/>
        <w:rPr>
          <w:b/>
          <w:bCs/>
          <w:sz w:val="24"/>
          <w:szCs w:val="24"/>
        </w:rPr>
      </w:pPr>
      <w:r w:rsidRPr="006A188E">
        <w:rPr>
          <w:b/>
          <w:bCs/>
          <w:sz w:val="24"/>
          <w:szCs w:val="24"/>
        </w:rPr>
        <w:t>Nombre y firma del postulante</w:t>
      </w:r>
    </w:p>
    <w:p w14:paraId="3329EDDC" w14:textId="77777777" w:rsidR="002D32C4" w:rsidRDefault="002D32C4" w:rsidP="006A188E">
      <w:pPr>
        <w:spacing w:line="256" w:lineRule="auto"/>
        <w:ind w:left="0"/>
        <w:jc w:val="both"/>
        <w:rPr>
          <w:b/>
          <w:sz w:val="24"/>
          <w:szCs w:val="24"/>
        </w:rPr>
      </w:pPr>
    </w:p>
    <w:p w14:paraId="38DEC1DA" w14:textId="77777777" w:rsidR="002D32C4" w:rsidRDefault="002D32C4" w:rsidP="006A188E">
      <w:pPr>
        <w:spacing w:line="256" w:lineRule="auto"/>
        <w:ind w:left="0"/>
        <w:jc w:val="both"/>
        <w:rPr>
          <w:b/>
          <w:sz w:val="24"/>
          <w:szCs w:val="24"/>
        </w:rPr>
      </w:pPr>
    </w:p>
    <w:p w14:paraId="551177F4" w14:textId="77777777" w:rsidR="002D32C4" w:rsidRDefault="002D32C4" w:rsidP="006A188E">
      <w:pPr>
        <w:spacing w:line="256" w:lineRule="auto"/>
        <w:ind w:left="0"/>
        <w:jc w:val="both"/>
        <w:rPr>
          <w:b/>
          <w:sz w:val="24"/>
          <w:szCs w:val="24"/>
        </w:rPr>
      </w:pPr>
    </w:p>
    <w:p w14:paraId="2679D532" w14:textId="54BF9705" w:rsidR="006D3F09" w:rsidRPr="006F1BAF" w:rsidRDefault="006A188E" w:rsidP="006A188E">
      <w:pPr>
        <w:spacing w:line="25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Proyecto: </w:t>
      </w:r>
    </w:p>
    <w:p w14:paraId="2AF4A1A1" w14:textId="77777777" w:rsidR="006D3F09" w:rsidRDefault="006D3F09" w:rsidP="006D3F09">
      <w:pPr>
        <w:spacing w:line="256" w:lineRule="auto"/>
        <w:jc w:val="both"/>
        <w:rPr>
          <w:b/>
        </w:rPr>
      </w:pPr>
    </w:p>
    <w:p w14:paraId="05E95563" w14:textId="77777777" w:rsidR="006D3F09" w:rsidRDefault="006D3F09" w:rsidP="006D3F09">
      <w:pPr>
        <w:spacing w:line="256" w:lineRule="auto"/>
        <w:jc w:val="both"/>
        <w:rPr>
          <w:b/>
        </w:rPr>
      </w:pPr>
    </w:p>
    <w:p w14:paraId="637D7DC5" w14:textId="77777777" w:rsidR="006D3F09" w:rsidRDefault="006D3F09" w:rsidP="006D3F09">
      <w:pPr>
        <w:spacing w:line="256" w:lineRule="auto"/>
        <w:jc w:val="both"/>
      </w:pPr>
    </w:p>
    <w:sectPr w:rsidR="006D3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0320B"/>
    <w:multiLevelType w:val="multilevel"/>
    <w:tmpl w:val="544EB374"/>
    <w:lvl w:ilvl="0">
      <w:start w:val="1"/>
      <w:numFmt w:val="upperLetter"/>
      <w:lvlText w:val="%1."/>
      <w:lvlJc w:val="left"/>
      <w:pPr>
        <w:ind w:left="1440" w:hanging="360"/>
      </w:pPr>
      <w:rPr>
        <w:b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15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upperLetter"/>
      <w:lvlText w:val="%3."/>
      <w:lvlJc w:val="left"/>
      <w:pPr>
        <w:ind w:left="151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upperLetter"/>
      <w:lvlText w:val="%4."/>
      <w:lvlJc w:val="left"/>
      <w:pPr>
        <w:ind w:left="187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upperLetter"/>
      <w:lvlText w:val="%5."/>
      <w:lvlJc w:val="left"/>
      <w:pPr>
        <w:ind w:left="223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upperLetter"/>
      <w:lvlText w:val="%6."/>
      <w:lvlJc w:val="left"/>
      <w:pPr>
        <w:ind w:left="259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ind w:left="295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ind w:left="3317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ind w:left="3677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09"/>
    <w:rsid w:val="002A131A"/>
    <w:rsid w:val="002D32C4"/>
    <w:rsid w:val="00426474"/>
    <w:rsid w:val="0052262A"/>
    <w:rsid w:val="006A188E"/>
    <w:rsid w:val="006D3F09"/>
    <w:rsid w:val="006F1BAF"/>
    <w:rsid w:val="008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4463"/>
  <w15:chartTrackingRefBased/>
  <w15:docId w15:val="{B0BFD8CE-05E3-4971-BC66-1DE080E1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09"/>
    <w:pPr>
      <w:spacing w:after="0" w:line="240" w:lineRule="auto"/>
      <w:ind w:left="360"/>
    </w:pPr>
    <w:rPr>
      <w:rFonts w:ascii="Calibri" w:eastAsia="Calibri" w:hAnsi="Calibri" w:cs="Calibri"/>
      <w:lang w:val="es-ES_tradn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F09"/>
    <w:pPr>
      <w:keepNext/>
      <w:spacing w:line="256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09"/>
    <w:pPr>
      <w:keepNext/>
      <w:spacing w:line="256" w:lineRule="auto"/>
      <w:jc w:val="righ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F09"/>
    <w:pPr>
      <w:keepNext/>
      <w:spacing w:line="256" w:lineRule="auto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1BAF"/>
    <w:pPr>
      <w:keepNext/>
      <w:ind w:left="0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F09"/>
    <w:rPr>
      <w:rFonts w:ascii="Calibri" w:eastAsia="Calibri" w:hAnsi="Calibri" w:cs="Calibri"/>
      <w:b/>
      <w:lang w:val="es-ES_tradnl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D3F09"/>
    <w:rPr>
      <w:rFonts w:ascii="Calibri" w:eastAsia="Calibri" w:hAnsi="Calibri" w:cs="Calibri"/>
      <w:b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6D3F09"/>
    <w:rPr>
      <w:rFonts w:ascii="Calibri" w:eastAsia="Calibri" w:hAnsi="Calibri" w:cs="Calibri"/>
      <w:b/>
      <w:lang w:val="es-ES_tradnl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6F1BAF"/>
    <w:rPr>
      <w:rFonts w:ascii="Calibri" w:eastAsia="Calibri" w:hAnsi="Calibri" w:cs="Calibri"/>
      <w:b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6F1BAF"/>
    <w:pPr>
      <w:ind w:left="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1BAF"/>
    <w:rPr>
      <w:rFonts w:ascii="Calibri" w:eastAsia="Calibri" w:hAnsi="Calibri" w:cs="Calibri"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osuna</dc:creator>
  <cp:keywords/>
  <dc:description/>
  <cp:lastModifiedBy>Lupita osuna</cp:lastModifiedBy>
  <cp:revision>5</cp:revision>
  <dcterms:created xsi:type="dcterms:W3CDTF">2020-04-06T07:02:00Z</dcterms:created>
  <dcterms:modified xsi:type="dcterms:W3CDTF">2020-04-06T08:30:00Z</dcterms:modified>
</cp:coreProperties>
</file>